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8C" w:rsidRPr="00F82FC3" w:rsidRDefault="00032334">
      <w:pPr>
        <w:pBdr>
          <w:top w:val="nil"/>
          <w:left w:val="nil"/>
          <w:bottom w:val="nil"/>
          <w:right w:val="nil"/>
          <w:between w:val="nil"/>
        </w:pBdr>
        <w:jc w:val="center"/>
        <w:rPr>
          <w:rFonts w:ascii="Calibri" w:eastAsia="Calibri" w:hAnsi="Calibri" w:cs="Calibri"/>
          <w:sz w:val="22"/>
          <w:szCs w:val="22"/>
        </w:rPr>
      </w:pPr>
      <w:bookmarkStart w:id="0" w:name="_gjdgxs" w:colFirst="0" w:colLast="0"/>
      <w:bookmarkEnd w:id="0"/>
      <w:r w:rsidRPr="00F82FC3">
        <w:rPr>
          <w:rFonts w:ascii="Calibri" w:eastAsia="Calibri" w:hAnsi="Calibri" w:cs="Calibri"/>
          <w:sz w:val="22"/>
          <w:szCs w:val="22"/>
        </w:rPr>
        <w:t>UMOWA</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/projekt/</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zawarta w dniu .....................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pomiędzy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Przedsiębiorstwem Wodociągów i Kanalizacji Spółka z ograniczoną odpowiedzialnością, z siedzibą przy ul. Przyjaźni 1, 82-120 Krynica Morska, zwaną dalej Zamawiającym, reprezentowaną przez …………..- Prezesa Zarządu</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a</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                </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zwanym dalej „Wykonawcą”, a Zamawiający i Wykonawca łącznie zwani „Stronami” </w:t>
      </w:r>
    </w:p>
    <w:p w:rsidR="00990D8C" w:rsidRPr="00F82FC3" w:rsidRDefault="00990D8C">
      <w:pPr>
        <w:pBdr>
          <w:top w:val="nil"/>
          <w:left w:val="nil"/>
          <w:bottom w:val="nil"/>
          <w:right w:val="nil"/>
          <w:between w:val="nil"/>
        </w:pBdr>
        <w:jc w:val="both"/>
        <w:rPr>
          <w:rFonts w:ascii="Calibri" w:eastAsia="Calibri" w:hAnsi="Calibri" w:cs="Calibri"/>
          <w:sz w:val="22"/>
          <w:szCs w:val="22"/>
        </w:rPr>
      </w:pPr>
    </w:p>
    <w:p w:rsidR="0030061D" w:rsidRPr="004C1461" w:rsidRDefault="00032334" w:rsidP="0030061D">
      <w:pPr>
        <w:spacing w:line="360" w:lineRule="auto"/>
        <w:jc w:val="both"/>
        <w:rPr>
          <w:rFonts w:asciiTheme="majorHAnsi" w:eastAsia="Calibri" w:hAnsiTheme="majorHAnsi" w:cstheme="majorHAnsi"/>
          <w:color w:val="000000"/>
          <w:sz w:val="22"/>
          <w:szCs w:val="22"/>
        </w:rPr>
      </w:pPr>
      <w:r w:rsidRPr="00F82FC3">
        <w:rPr>
          <w:rFonts w:ascii="Calibri" w:eastAsia="Calibri" w:hAnsi="Calibri" w:cs="Calibri"/>
          <w:sz w:val="22"/>
          <w:szCs w:val="22"/>
        </w:rPr>
        <w:t xml:space="preserve">w wyniku przeprowadzonego postępowania o udzielenie zamówienia publicznego w trybie art. 39 </w:t>
      </w:r>
      <w:r w:rsidRPr="004C1461">
        <w:rPr>
          <w:rFonts w:asciiTheme="majorHAnsi" w:eastAsia="Calibri" w:hAnsiTheme="majorHAnsi" w:cstheme="majorHAnsi"/>
          <w:sz w:val="22"/>
          <w:szCs w:val="22"/>
        </w:rPr>
        <w:t xml:space="preserve">ustawy z dnia 29 stycznia 2004r. Prawo zamówień publicznych </w:t>
      </w:r>
      <w:r w:rsidR="0030061D" w:rsidRPr="004C1461">
        <w:rPr>
          <w:rFonts w:asciiTheme="majorHAnsi" w:hAnsiTheme="majorHAnsi" w:cstheme="majorHAnsi"/>
          <w:sz w:val="22"/>
          <w:szCs w:val="22"/>
        </w:rPr>
        <w:t>(</w:t>
      </w:r>
      <w:r w:rsidR="004C1461">
        <w:rPr>
          <w:rFonts w:asciiTheme="majorHAnsi" w:hAnsiTheme="majorHAnsi" w:cstheme="majorHAnsi"/>
          <w:sz w:val="22"/>
          <w:szCs w:val="22"/>
        </w:rPr>
        <w:t xml:space="preserve">t. j. </w:t>
      </w:r>
      <w:r w:rsidR="0030061D" w:rsidRPr="004C1461">
        <w:rPr>
          <w:rFonts w:asciiTheme="majorHAnsi" w:eastAsia="Calibri" w:hAnsiTheme="majorHAnsi" w:cstheme="majorHAnsi"/>
          <w:color w:val="000000"/>
          <w:sz w:val="22"/>
          <w:szCs w:val="22"/>
        </w:rPr>
        <w:t xml:space="preserve">Dz. U. z 2018 r. poz. 1986 z </w:t>
      </w:r>
      <w:proofErr w:type="spellStart"/>
      <w:r w:rsidR="0030061D" w:rsidRPr="004C1461">
        <w:rPr>
          <w:rFonts w:asciiTheme="majorHAnsi" w:eastAsia="Calibri" w:hAnsiTheme="majorHAnsi" w:cstheme="majorHAnsi"/>
          <w:color w:val="000000"/>
          <w:sz w:val="22"/>
          <w:szCs w:val="22"/>
        </w:rPr>
        <w:t>późn</w:t>
      </w:r>
      <w:proofErr w:type="spellEnd"/>
      <w:r w:rsidR="0030061D" w:rsidRPr="004C1461">
        <w:rPr>
          <w:rFonts w:asciiTheme="majorHAnsi" w:eastAsia="Calibri" w:hAnsiTheme="majorHAnsi" w:cstheme="majorHAnsi"/>
          <w:color w:val="000000"/>
          <w:sz w:val="22"/>
          <w:szCs w:val="22"/>
        </w:rPr>
        <w:t>. zm.)</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 pn.: </w:t>
      </w:r>
      <w:r w:rsidRPr="00F82FC3">
        <w:rPr>
          <w:rFonts w:ascii="Calibri" w:eastAsia="Calibri" w:hAnsi="Calibri" w:cs="Calibri"/>
          <w:b/>
          <w:sz w:val="22"/>
          <w:szCs w:val="22"/>
        </w:rPr>
        <w:t>……………………………………..</w:t>
      </w:r>
      <w:r w:rsidRPr="00F82FC3">
        <w:rPr>
          <w:rFonts w:ascii="Calibri" w:eastAsia="Calibri" w:hAnsi="Calibri" w:cs="Calibri"/>
          <w:b/>
          <w:i/>
          <w:sz w:val="22"/>
          <w:szCs w:val="22"/>
        </w:rPr>
        <w:t xml:space="preserve"> </w:t>
      </w:r>
      <w:r w:rsidRPr="00F82FC3">
        <w:rPr>
          <w:rFonts w:ascii="Calibri" w:eastAsia="Calibri" w:hAnsi="Calibri" w:cs="Calibri"/>
          <w:sz w:val="22"/>
          <w:szCs w:val="22"/>
        </w:rPr>
        <w:t>zawierają „Umowę” o następującej treści:</w:t>
      </w:r>
    </w:p>
    <w:p w:rsidR="00990D8C" w:rsidRPr="00F82FC3" w:rsidRDefault="00990D8C">
      <w:pPr>
        <w:pBdr>
          <w:top w:val="nil"/>
          <w:left w:val="nil"/>
          <w:bottom w:val="nil"/>
          <w:right w:val="nil"/>
          <w:between w:val="nil"/>
        </w:pBdr>
        <w:ind w:right="5"/>
        <w:jc w:val="both"/>
        <w:rPr>
          <w:rFonts w:ascii="Calibri" w:eastAsia="Calibri" w:hAnsi="Calibri" w:cs="Calibri"/>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b/>
          <w:sz w:val="22"/>
          <w:szCs w:val="22"/>
        </w:rPr>
      </w:pPr>
      <w:r w:rsidRPr="00F82FC3">
        <w:rPr>
          <w:rFonts w:ascii="Calibri" w:eastAsia="Calibri" w:hAnsi="Calibri" w:cs="Calibri"/>
          <w:b/>
          <w:sz w:val="22"/>
          <w:szCs w:val="22"/>
        </w:rPr>
        <w:t>Przedmiot umowy</w:t>
      </w:r>
    </w:p>
    <w:p w:rsidR="00990D8C" w:rsidRPr="00F82FC3" w:rsidRDefault="00032334">
      <w:pPr>
        <w:pBdr>
          <w:top w:val="nil"/>
          <w:left w:val="nil"/>
          <w:bottom w:val="nil"/>
          <w:right w:val="nil"/>
          <w:between w:val="nil"/>
        </w:pBdr>
        <w:ind w:right="43"/>
        <w:jc w:val="center"/>
        <w:rPr>
          <w:rFonts w:ascii="Calibri" w:eastAsia="Calibri" w:hAnsi="Calibri" w:cs="Calibri"/>
          <w:sz w:val="22"/>
          <w:szCs w:val="22"/>
        </w:rPr>
      </w:pPr>
      <w:r w:rsidRPr="00F82FC3">
        <w:rPr>
          <w:rFonts w:ascii="Calibri" w:eastAsia="Calibri" w:hAnsi="Calibri" w:cs="Calibri"/>
          <w:sz w:val="22"/>
          <w:szCs w:val="22"/>
        </w:rPr>
        <w:t>§ 1</w:t>
      </w:r>
    </w:p>
    <w:p w:rsidR="00990D8C" w:rsidRPr="00E91211" w:rsidRDefault="00032334">
      <w:pPr>
        <w:numPr>
          <w:ilvl w:val="0"/>
          <w:numId w:val="14"/>
        </w:numPr>
        <w:pBdr>
          <w:top w:val="nil"/>
          <w:left w:val="nil"/>
          <w:bottom w:val="nil"/>
          <w:right w:val="nil"/>
          <w:between w:val="nil"/>
        </w:pBdr>
        <w:tabs>
          <w:tab w:val="left" w:pos="658"/>
        </w:tabs>
        <w:jc w:val="both"/>
        <w:rPr>
          <w:rFonts w:ascii="Calibri" w:eastAsia="Calibri" w:hAnsi="Calibri" w:cs="Calibri"/>
          <w:sz w:val="22"/>
          <w:szCs w:val="22"/>
        </w:rPr>
      </w:pPr>
      <w:r w:rsidRPr="00E91211">
        <w:rPr>
          <w:rFonts w:ascii="Calibri" w:eastAsia="Calibri" w:hAnsi="Calibri" w:cs="Calibri"/>
          <w:sz w:val="22"/>
          <w:szCs w:val="22"/>
        </w:rPr>
        <w:t xml:space="preserve">Przedmiotem Umowy jest </w:t>
      </w:r>
      <w:r w:rsidRPr="00E91211">
        <w:rPr>
          <w:rFonts w:ascii="Calibri" w:eastAsia="Calibri" w:hAnsi="Calibri" w:cs="Calibri"/>
          <w:b/>
          <w:sz w:val="22"/>
          <w:szCs w:val="22"/>
        </w:rPr>
        <w:t>……………………………………………………………………………………………………</w:t>
      </w:r>
    </w:p>
    <w:p w:rsidR="00990D8C" w:rsidRPr="00E91211" w:rsidRDefault="00032334">
      <w:pPr>
        <w:numPr>
          <w:ilvl w:val="0"/>
          <w:numId w:val="14"/>
        </w:numPr>
        <w:pBdr>
          <w:top w:val="nil"/>
          <w:left w:val="nil"/>
          <w:bottom w:val="nil"/>
          <w:right w:val="nil"/>
          <w:between w:val="nil"/>
        </w:pBdr>
        <w:jc w:val="both"/>
        <w:rPr>
          <w:rFonts w:ascii="Calibri" w:eastAsia="Calibri" w:hAnsi="Calibri" w:cs="Calibri"/>
          <w:sz w:val="22"/>
          <w:szCs w:val="22"/>
        </w:rPr>
      </w:pPr>
      <w:r w:rsidRPr="00E91211">
        <w:rPr>
          <w:rFonts w:ascii="Calibri" w:eastAsia="Calibri" w:hAnsi="Calibri" w:cs="Calibri"/>
          <w:sz w:val="22"/>
          <w:szCs w:val="22"/>
        </w:rPr>
        <w:t>Szczegółowy zakres robót przedstawia opis przedmiotu zamówienia znajdujący się w załączniku nr 4 do niniejszej Umowy.</w:t>
      </w:r>
    </w:p>
    <w:p w:rsidR="00580B98" w:rsidRPr="00BC2842" w:rsidRDefault="00580B98" w:rsidP="00580B98">
      <w:pPr>
        <w:numPr>
          <w:ilvl w:val="0"/>
          <w:numId w:val="14"/>
        </w:numPr>
        <w:pBdr>
          <w:top w:val="nil"/>
          <w:left w:val="nil"/>
          <w:bottom w:val="nil"/>
          <w:right w:val="nil"/>
          <w:between w:val="nil"/>
        </w:pBdr>
        <w:jc w:val="both"/>
        <w:rPr>
          <w:rFonts w:ascii="Calibri" w:eastAsia="Calibri" w:hAnsi="Calibri" w:cs="Calibri"/>
          <w:sz w:val="22"/>
          <w:szCs w:val="22"/>
        </w:rPr>
      </w:pPr>
      <w:r w:rsidRPr="00BC2842">
        <w:rPr>
          <w:rFonts w:ascii="Calibri" w:hAnsi="Calibri"/>
          <w:sz w:val="22"/>
          <w:szCs w:val="22"/>
        </w:rPr>
        <w:t>Wykonawca zobowi</w:t>
      </w:r>
      <w:r w:rsidRPr="00BC2842">
        <w:rPr>
          <w:rFonts w:ascii="Calibri" w:eastAsia="TimesNewRoman" w:hAnsi="Calibri"/>
          <w:sz w:val="22"/>
          <w:szCs w:val="22"/>
        </w:rPr>
        <w:t>ą</w:t>
      </w:r>
      <w:r w:rsidRPr="00BC2842">
        <w:rPr>
          <w:rFonts w:ascii="Calibri" w:hAnsi="Calibri"/>
          <w:sz w:val="22"/>
          <w:szCs w:val="22"/>
        </w:rPr>
        <w:t>zany jest zrealizowa</w:t>
      </w:r>
      <w:r w:rsidRPr="00BC2842">
        <w:rPr>
          <w:rFonts w:ascii="Calibri" w:eastAsia="TimesNewRoman" w:hAnsi="Calibri"/>
          <w:sz w:val="22"/>
          <w:szCs w:val="22"/>
        </w:rPr>
        <w:t xml:space="preserve">ć </w:t>
      </w:r>
      <w:r w:rsidRPr="00BC2842">
        <w:rPr>
          <w:rFonts w:ascii="Calibri" w:hAnsi="Calibri"/>
          <w:sz w:val="22"/>
          <w:szCs w:val="22"/>
        </w:rPr>
        <w:t>przedmiot umowy</w:t>
      </w:r>
      <w:r w:rsidR="00E91211" w:rsidRPr="00BC2842">
        <w:rPr>
          <w:rFonts w:ascii="Calibri" w:hAnsi="Calibri"/>
          <w:sz w:val="22"/>
          <w:szCs w:val="22"/>
        </w:rPr>
        <w:t xml:space="preserve"> </w:t>
      </w:r>
      <w:r w:rsidRPr="00BC2842">
        <w:rPr>
          <w:rFonts w:ascii="Calibri" w:hAnsi="Calibri"/>
          <w:sz w:val="22"/>
          <w:szCs w:val="22"/>
        </w:rPr>
        <w:t xml:space="preserve"> zgodnie z harmonogramem rzeczowo – finansowym wykonanym przez wykonawcę, który ma zostać przedłożony zamawiającemu w terminie do </w:t>
      </w:r>
      <w:r w:rsidR="00E91211" w:rsidRPr="00BC2842">
        <w:rPr>
          <w:rFonts w:ascii="Calibri" w:hAnsi="Calibri"/>
          <w:sz w:val="22"/>
          <w:szCs w:val="22"/>
        </w:rPr>
        <w:t>7</w:t>
      </w:r>
      <w:r w:rsidRPr="00BC2842">
        <w:rPr>
          <w:rFonts w:ascii="Calibri" w:hAnsi="Calibri"/>
          <w:sz w:val="22"/>
          <w:szCs w:val="22"/>
        </w:rPr>
        <w:t xml:space="preserve"> dni od dnia podpisania </w:t>
      </w:r>
      <w:r w:rsidR="00E91211" w:rsidRPr="00BC2842">
        <w:rPr>
          <w:rFonts w:ascii="Calibri" w:hAnsi="Calibri"/>
          <w:sz w:val="22"/>
          <w:szCs w:val="22"/>
        </w:rPr>
        <w:t xml:space="preserve">niniejszej </w:t>
      </w:r>
      <w:r w:rsidRPr="00BC2842">
        <w:rPr>
          <w:rFonts w:ascii="Calibri" w:hAnsi="Calibri"/>
          <w:sz w:val="22"/>
          <w:szCs w:val="22"/>
        </w:rPr>
        <w:t>umowy.</w:t>
      </w:r>
    </w:p>
    <w:p w:rsidR="00580B98" w:rsidRPr="00F82FC3" w:rsidRDefault="00580B98" w:rsidP="00580B98">
      <w:pPr>
        <w:pBdr>
          <w:top w:val="nil"/>
          <w:left w:val="nil"/>
          <w:bottom w:val="nil"/>
          <w:right w:val="nil"/>
          <w:between w:val="nil"/>
        </w:pBdr>
        <w:jc w:val="both"/>
        <w:rPr>
          <w:rFonts w:ascii="Calibri" w:eastAsia="Calibri" w:hAnsi="Calibri" w:cs="Calibri"/>
          <w:sz w:val="22"/>
          <w:szCs w:val="22"/>
        </w:rPr>
      </w:pP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2</w:t>
      </w:r>
    </w:p>
    <w:p w:rsidR="00990D8C" w:rsidRPr="00F82FC3" w:rsidRDefault="00032334">
      <w:pPr>
        <w:widowControl w:val="0"/>
        <w:numPr>
          <w:ilvl w:val="0"/>
          <w:numId w:val="15"/>
        </w:numPr>
        <w:tabs>
          <w:tab w:val="left" w:pos="851"/>
        </w:tabs>
        <w:jc w:val="both"/>
        <w:rPr>
          <w:rFonts w:ascii="Calibri" w:eastAsia="Calibri" w:hAnsi="Calibri" w:cs="Calibri"/>
          <w:sz w:val="22"/>
          <w:szCs w:val="22"/>
        </w:rPr>
      </w:pPr>
      <w:r w:rsidRPr="00F82FC3">
        <w:rPr>
          <w:rFonts w:ascii="Calibri" w:eastAsia="Calibri" w:hAnsi="Calibri" w:cs="Calibri"/>
          <w:sz w:val="22"/>
          <w:szCs w:val="22"/>
        </w:rPr>
        <w:t>Wykonawca zobowiązuje się do zatrudnienia na budowie odpowiedniej liczby personelu kierownictwa technicznego robót z odpowiednimi i zgodnymi z SIWZ uprawnieniami oraz pracowników posiadających odpowiednie kwalifikacje.</w:t>
      </w:r>
    </w:p>
    <w:p w:rsidR="00990D8C" w:rsidRPr="00F82FC3" w:rsidRDefault="00032334">
      <w:pPr>
        <w:numPr>
          <w:ilvl w:val="0"/>
          <w:numId w:val="15"/>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Osoby wykonujące pracę na terenie budowy będą zatrudnione przez wykonawcę lub podwykonawców na podstawie przepisów prawa pracy. Obowiązek ten nie obejmuje osób wykonujących samodzielne funkcje techniczne w budownictwie.</w:t>
      </w:r>
    </w:p>
    <w:p w:rsidR="00990D8C" w:rsidRPr="00F82FC3" w:rsidRDefault="00032334">
      <w:pPr>
        <w:numPr>
          <w:ilvl w:val="0"/>
          <w:numId w:val="15"/>
        </w:numPr>
        <w:pBdr>
          <w:top w:val="nil"/>
          <w:left w:val="nil"/>
          <w:bottom w:val="nil"/>
          <w:right w:val="nil"/>
          <w:between w:val="nil"/>
        </w:pBdr>
        <w:tabs>
          <w:tab w:val="left" w:pos="418"/>
        </w:tabs>
        <w:jc w:val="both"/>
        <w:rPr>
          <w:rFonts w:ascii="Calibri" w:eastAsia="Calibri" w:hAnsi="Calibri" w:cs="Calibri"/>
          <w:sz w:val="22"/>
          <w:szCs w:val="22"/>
        </w:rPr>
      </w:pPr>
      <w:r w:rsidRPr="00F82FC3">
        <w:rPr>
          <w:rFonts w:ascii="Calibri" w:eastAsia="Calibri" w:hAnsi="Calibri" w:cs="Calibri"/>
          <w:sz w:val="22"/>
          <w:szCs w:val="22"/>
        </w:rPr>
        <w:t>Wykonawca umożliwi przedstawicielom Zamawiającego i Inspektorom Nadzoru kontroli, w tym legitymowania osób przebywających na budowie, żądania ważnych zaświadczeń lekarskich i dowodów legalnego zatrudnienia, w tym przedstawienia w terminie 3 dni na każde żądanie dowodów potwierdzających zatrudnienie w oparciu o przepisy prawa pracy, osób, wobec których zamawiający sformułował takie wymaganie.</w:t>
      </w:r>
    </w:p>
    <w:p w:rsidR="00920F5B" w:rsidRDefault="00920F5B">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§3</w:t>
      </w:r>
    </w:p>
    <w:p w:rsidR="00990D8C" w:rsidRPr="00F82FC3" w:rsidRDefault="00032334">
      <w:pPr>
        <w:numPr>
          <w:ilvl w:val="0"/>
          <w:numId w:val="27"/>
        </w:numPr>
        <w:pBdr>
          <w:top w:val="nil"/>
          <w:left w:val="nil"/>
          <w:bottom w:val="nil"/>
          <w:right w:val="nil"/>
          <w:between w:val="nil"/>
        </w:pBdr>
        <w:tabs>
          <w:tab w:val="left" w:pos="360"/>
          <w:tab w:val="left" w:pos="629"/>
        </w:tabs>
        <w:jc w:val="both"/>
        <w:rPr>
          <w:rFonts w:ascii="Calibri" w:eastAsia="Calibri" w:hAnsi="Calibri" w:cs="Calibri"/>
          <w:sz w:val="22"/>
          <w:szCs w:val="22"/>
        </w:rPr>
      </w:pPr>
      <w:r w:rsidRPr="00F82FC3">
        <w:rPr>
          <w:rFonts w:ascii="Calibri" w:eastAsia="Calibri" w:hAnsi="Calibri" w:cs="Calibri"/>
          <w:sz w:val="22"/>
          <w:szCs w:val="22"/>
        </w:rPr>
        <w:t>Integralną część niniejszej umowy stanowią SIWZ wraz z załącznikami (załącznik nr 4 do Umowy) oraz oferta Wykonawcy (załącznik nr 1 do Umowy)</w:t>
      </w:r>
    </w:p>
    <w:p w:rsidR="00990D8C" w:rsidRPr="00F82FC3" w:rsidRDefault="00032334">
      <w:pPr>
        <w:numPr>
          <w:ilvl w:val="0"/>
          <w:numId w:val="27"/>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oświadcza, że posiada odpowiednią wiedzę, doświadczenie i dysponuje stosowną bazą do wykonania przedmiotu umowy oraz zobowiązuje się wykonać przedmiot umowy przy zachowaniu należytej staranności.</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4</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Wykonawca we własnym zakresie i z własnych środków:</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lastRenderedPageBreak/>
        <w:t>Zapewni sprzęt i materiały niezbędne do realizacji przedmiotu umowy</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t>Zapewni właściwą organizację robót zgodnie z przepisami BHP i P.POŻ, urządzenie placu budowy, obsługę geodezyjną przedmiotu umowy.</w:t>
      </w:r>
    </w:p>
    <w:p w:rsidR="00990D8C" w:rsidRPr="00F82FC3" w:rsidRDefault="00032334">
      <w:pPr>
        <w:numPr>
          <w:ilvl w:val="0"/>
          <w:numId w:val="16"/>
        </w:numPr>
        <w:pBdr>
          <w:top w:val="nil"/>
          <w:left w:val="nil"/>
          <w:bottom w:val="nil"/>
          <w:right w:val="nil"/>
          <w:between w:val="nil"/>
        </w:pBdr>
        <w:tabs>
          <w:tab w:val="left" w:pos="283"/>
        </w:tabs>
        <w:jc w:val="both"/>
        <w:rPr>
          <w:rFonts w:ascii="Calibri" w:eastAsia="Calibri" w:hAnsi="Calibri" w:cs="Calibri"/>
          <w:sz w:val="22"/>
          <w:szCs w:val="22"/>
        </w:rPr>
      </w:pPr>
      <w:r w:rsidRPr="00F82FC3">
        <w:rPr>
          <w:rFonts w:ascii="Calibri" w:eastAsia="Calibri" w:hAnsi="Calibri" w:cs="Calibri"/>
          <w:sz w:val="22"/>
          <w:szCs w:val="22"/>
        </w:rPr>
        <w:t>Ponosi odpowiedzialność za naruszenie przepisów BHP i P.POŻ.</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5</w:t>
      </w:r>
    </w:p>
    <w:p w:rsidR="00990D8C" w:rsidRPr="00F82FC3" w:rsidRDefault="00032334">
      <w:pPr>
        <w:numPr>
          <w:ilvl w:val="0"/>
          <w:numId w:val="11"/>
        </w:numPr>
        <w:pBdr>
          <w:top w:val="nil"/>
          <w:left w:val="nil"/>
          <w:bottom w:val="nil"/>
          <w:right w:val="nil"/>
          <w:between w:val="nil"/>
        </w:pBdr>
        <w:tabs>
          <w:tab w:val="left" w:pos="269"/>
        </w:tabs>
        <w:jc w:val="both"/>
        <w:rPr>
          <w:rFonts w:ascii="Calibri" w:eastAsia="Calibri" w:hAnsi="Calibri" w:cs="Calibri"/>
          <w:sz w:val="22"/>
          <w:szCs w:val="22"/>
        </w:rPr>
      </w:pPr>
      <w:r w:rsidRPr="00F82FC3">
        <w:rPr>
          <w:rFonts w:ascii="Calibri" w:eastAsia="Calibri" w:hAnsi="Calibri" w:cs="Calibri"/>
          <w:sz w:val="22"/>
          <w:szCs w:val="22"/>
        </w:rPr>
        <w:t>Wykonawca ponosi całkowitą odpowiedzialność za szkody spowodowane działalnością wynikłą z realizacji niniejszej umowy, powstałe u Zamawiającego i osób trzecich.</w:t>
      </w:r>
    </w:p>
    <w:p w:rsidR="00990D8C" w:rsidRPr="00F82FC3" w:rsidRDefault="00032334">
      <w:pPr>
        <w:numPr>
          <w:ilvl w:val="0"/>
          <w:numId w:val="11"/>
        </w:numPr>
        <w:pBdr>
          <w:top w:val="nil"/>
          <w:left w:val="nil"/>
          <w:bottom w:val="nil"/>
          <w:right w:val="nil"/>
          <w:between w:val="nil"/>
        </w:pBdr>
        <w:tabs>
          <w:tab w:val="left" w:pos="269"/>
        </w:tabs>
        <w:jc w:val="both"/>
        <w:rPr>
          <w:rFonts w:ascii="Calibri" w:eastAsia="Calibri" w:hAnsi="Calibri" w:cs="Calibri"/>
          <w:sz w:val="22"/>
          <w:szCs w:val="22"/>
        </w:rPr>
      </w:pPr>
      <w:r w:rsidRPr="00F82FC3">
        <w:rPr>
          <w:rFonts w:ascii="Calibri" w:eastAsia="Calibri" w:hAnsi="Calibri" w:cs="Calibri"/>
          <w:sz w:val="22"/>
          <w:szCs w:val="22"/>
        </w:rPr>
        <w:t>Wykonawca odpowiada jak za własne działania lub zaniechania za działania lub zaniechania podwykonawców lub osób, którym wykonanie Umowy powierza.</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Przedstawiciele stron i uczestnicy procesu inwestycyjnego</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6</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Przedstawicielem Zamawiającego w sprawie wykonania przedmiotu umowy będzie:</w:t>
      </w:r>
    </w:p>
    <w:p w:rsidR="00990D8C" w:rsidRPr="00F82FC3" w:rsidRDefault="00032334">
      <w:pPr>
        <w:pBdr>
          <w:top w:val="nil"/>
          <w:left w:val="nil"/>
          <w:bottom w:val="nil"/>
          <w:right w:val="nil"/>
          <w:between w:val="nil"/>
        </w:pBdr>
        <w:tabs>
          <w:tab w:val="left" w:pos="426"/>
        </w:tabs>
        <w:ind w:left="360"/>
        <w:jc w:val="both"/>
        <w:rPr>
          <w:rFonts w:ascii="Calibri" w:eastAsia="Calibri" w:hAnsi="Calibri" w:cs="Calibri"/>
          <w:sz w:val="22"/>
          <w:szCs w:val="22"/>
        </w:rPr>
      </w:pPr>
      <w:r w:rsidRPr="00F82FC3">
        <w:rPr>
          <w:rFonts w:ascii="Calibri" w:eastAsia="Calibri" w:hAnsi="Calibri" w:cs="Calibri"/>
          <w:sz w:val="22"/>
          <w:szCs w:val="22"/>
        </w:rPr>
        <w:t xml:space="preserve">……………………………………………………………. </w:t>
      </w:r>
    </w:p>
    <w:p w:rsidR="00990D8C" w:rsidRPr="00F82FC3" w:rsidRDefault="00032334">
      <w:pPr>
        <w:widowControl w:val="0"/>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Przedstawicielem Wykonawcy w sprawie wykonania umowy będą: pan/pani</w:t>
      </w:r>
    </w:p>
    <w:p w:rsidR="00990D8C" w:rsidRPr="00F82FC3" w:rsidRDefault="00032334">
      <w:pPr>
        <w:widowControl w:val="0"/>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t>
      </w:r>
    </w:p>
    <w:p w:rsidR="00990D8C" w:rsidRPr="00F82FC3" w:rsidRDefault="00032334">
      <w:pPr>
        <w:numPr>
          <w:ilvl w:val="0"/>
          <w:numId w:val="6"/>
        </w:numPr>
        <w:pBdr>
          <w:top w:val="nil"/>
          <w:left w:val="nil"/>
          <w:bottom w:val="nil"/>
          <w:right w:val="nil"/>
          <w:between w:val="nil"/>
        </w:pBdr>
        <w:tabs>
          <w:tab w:val="left" w:pos="426"/>
          <w:tab w:val="left" w:pos="4109"/>
        </w:tabs>
        <w:jc w:val="both"/>
        <w:rPr>
          <w:rFonts w:ascii="Calibri" w:eastAsia="Calibri" w:hAnsi="Calibri" w:cs="Calibri"/>
          <w:sz w:val="22"/>
          <w:szCs w:val="22"/>
        </w:rPr>
      </w:pPr>
      <w:r w:rsidRPr="00F82FC3">
        <w:rPr>
          <w:rFonts w:ascii="Calibri" w:eastAsia="Calibri" w:hAnsi="Calibri" w:cs="Calibri"/>
          <w:sz w:val="22"/>
          <w:szCs w:val="22"/>
        </w:rPr>
        <w:t>Wykonawca wskazuje jako kierownika budowy  ……………………………..……………</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Zmiana osób wymienionych w ust. 1 i 2 oraz 8 i 9 nie stanowi zmiany umowy.</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 przypadku zmiany przedstawiciela przez jedną ze stron - zobowiązana jest ona powiadomić o tym na piśmie drugą stronę w terminie 3 dni.</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Wykonawca zapewni realizację przedmiotu umowy zgodnie z prawem budowlanym i pod nadzorem uprawnionych osób.</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Kopie dokumentów potwierdzających stosowne uprawnienia osób, o których mowa w ust. 6 Wykonawca udostępni Zamawiającemu na żądanie o ile posiadanie wymaganych uprawnień nie wynika z oferty Wykonawcy.</w:t>
      </w:r>
    </w:p>
    <w:p w:rsidR="00990D8C" w:rsidRPr="00F82FC3" w:rsidRDefault="00032334">
      <w:pPr>
        <w:numPr>
          <w:ilvl w:val="0"/>
          <w:numId w:val="6"/>
        </w:num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 xml:space="preserve">Obowiązki inspektora nadzoru inwestorskiego z ramienia Zamawiającego pełnić będzie </w:t>
      </w:r>
    </w:p>
    <w:p w:rsidR="00990D8C" w:rsidRPr="00F82FC3" w:rsidRDefault="00032334">
      <w:pPr>
        <w:pBdr>
          <w:top w:val="nil"/>
          <w:left w:val="nil"/>
          <w:bottom w:val="nil"/>
          <w:right w:val="nil"/>
          <w:between w:val="nil"/>
        </w:pBdr>
        <w:tabs>
          <w:tab w:val="left" w:pos="426"/>
        </w:tabs>
        <w:jc w:val="both"/>
        <w:rPr>
          <w:rFonts w:ascii="Calibri" w:eastAsia="Calibri" w:hAnsi="Calibri" w:cs="Calibri"/>
          <w:sz w:val="22"/>
          <w:szCs w:val="22"/>
        </w:rPr>
      </w:pPr>
      <w:r w:rsidRPr="00F82FC3">
        <w:rPr>
          <w:rFonts w:ascii="Calibri" w:eastAsia="Calibri" w:hAnsi="Calibri" w:cs="Calibri"/>
          <w:sz w:val="22"/>
          <w:szCs w:val="22"/>
        </w:rPr>
        <w:t>……………………………………………………………………………………………….………….</w:t>
      </w: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Przekazanie terenu budowy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7</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Rozpoczęcie robót przez Wykonawcę może nastąpić wyłącznie po protokolarnym przejęciu placu budowy, przy czym protokół sporządza przedstawiciel Zamawiającego.</w:t>
      </w:r>
    </w:p>
    <w:p w:rsidR="00990D8C" w:rsidRPr="0071055F" w:rsidRDefault="00032334">
      <w:pPr>
        <w:numPr>
          <w:ilvl w:val="0"/>
          <w:numId w:val="8"/>
        </w:numPr>
        <w:pBdr>
          <w:top w:val="nil"/>
          <w:left w:val="nil"/>
          <w:bottom w:val="nil"/>
          <w:right w:val="nil"/>
          <w:between w:val="nil"/>
        </w:pBdr>
        <w:tabs>
          <w:tab w:val="left" w:pos="422"/>
        </w:tabs>
        <w:ind w:left="426" w:hanging="426"/>
        <w:jc w:val="both"/>
        <w:rPr>
          <w:sz w:val="22"/>
          <w:szCs w:val="22"/>
        </w:rPr>
      </w:pPr>
      <w:r w:rsidRPr="0071055F">
        <w:rPr>
          <w:rFonts w:ascii="Calibri" w:eastAsia="Calibri" w:hAnsi="Calibri" w:cs="Calibri"/>
          <w:sz w:val="22"/>
          <w:szCs w:val="22"/>
        </w:rPr>
        <w:t xml:space="preserve">Przekazanie terenu budowy nastąpi w terminie do </w:t>
      </w:r>
      <w:r w:rsidR="0071055F" w:rsidRPr="0071055F">
        <w:rPr>
          <w:rFonts w:ascii="Calibri" w:eastAsia="Calibri" w:hAnsi="Calibri" w:cs="Calibri"/>
          <w:sz w:val="22"/>
          <w:szCs w:val="22"/>
        </w:rPr>
        <w:t>5</w:t>
      </w:r>
      <w:r w:rsidRPr="0071055F">
        <w:rPr>
          <w:rFonts w:ascii="Calibri" w:eastAsia="Calibri" w:hAnsi="Calibri" w:cs="Calibri"/>
          <w:sz w:val="22"/>
          <w:szCs w:val="22"/>
        </w:rPr>
        <w:t xml:space="preserve"> dni od </w:t>
      </w:r>
      <w:r w:rsidR="000C765A" w:rsidRPr="0071055F">
        <w:rPr>
          <w:rFonts w:ascii="Calibri" w:eastAsia="Calibri" w:hAnsi="Calibri" w:cs="Calibri"/>
          <w:sz w:val="22"/>
          <w:szCs w:val="22"/>
        </w:rPr>
        <w:t>otrzymania zatwierdzonej dokumentacji projektowej.</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bookmarkStart w:id="1" w:name="_GoBack"/>
      <w:bookmarkEnd w:id="1"/>
      <w:r w:rsidRPr="00F82FC3">
        <w:rPr>
          <w:rFonts w:ascii="Calibri" w:eastAsia="Calibri" w:hAnsi="Calibri" w:cs="Calibri"/>
          <w:sz w:val="22"/>
          <w:szCs w:val="22"/>
        </w:rPr>
        <w:t>Wykonawca od dnia przejęcia terenu budowy będzie ponosił odpowiedzialność oraz wszelkie koszty związane z zapleczem budowy, w szczególności z jego eksploatacją i utrzymaniem oraz zabezpieczeniem.</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Wykonawca zobowiązany będzie do organizacji placu budowy, dojazdu, miejsc składowania materiałów na koszt własny w miejscu uzgodnionym z inspektorem nadzoru.</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Wykonawca zapewni wywóz i utylizację odpadów we własnym zakresie i na koszt własny.</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Na terenie całego obiektu obowiązuje bezwzględny zakaz palenia i używania otwartego ognia.</w:t>
      </w:r>
    </w:p>
    <w:p w:rsidR="00990D8C" w:rsidRPr="00F82FC3" w:rsidRDefault="00032334">
      <w:pPr>
        <w:numPr>
          <w:ilvl w:val="0"/>
          <w:numId w:val="8"/>
        </w:numPr>
        <w:pBdr>
          <w:top w:val="nil"/>
          <w:left w:val="nil"/>
          <w:bottom w:val="nil"/>
          <w:right w:val="nil"/>
          <w:between w:val="nil"/>
        </w:pBdr>
        <w:tabs>
          <w:tab w:val="left" w:pos="422"/>
        </w:tabs>
        <w:ind w:left="426" w:hanging="426"/>
        <w:jc w:val="both"/>
        <w:rPr>
          <w:sz w:val="22"/>
          <w:szCs w:val="22"/>
        </w:rPr>
      </w:pPr>
      <w:r w:rsidRPr="00F82FC3">
        <w:rPr>
          <w:rFonts w:ascii="Calibri" w:eastAsia="Calibri" w:hAnsi="Calibri" w:cs="Calibri"/>
          <w:sz w:val="22"/>
          <w:szCs w:val="22"/>
        </w:rPr>
        <w:t>Wszelkie zabezpieczenia, których wykonanie jest niezbędne i wynika z projektu organizacji placu budowy, Wykonawca wykona na koszt własny.</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ind w:right="19"/>
        <w:jc w:val="center"/>
        <w:rPr>
          <w:rFonts w:ascii="Calibri" w:eastAsia="Calibri" w:hAnsi="Calibri" w:cs="Calibri"/>
          <w:b/>
          <w:sz w:val="22"/>
          <w:szCs w:val="22"/>
        </w:rPr>
      </w:pPr>
      <w:r w:rsidRPr="00F82FC3">
        <w:rPr>
          <w:rFonts w:ascii="Calibri" w:eastAsia="Calibri" w:hAnsi="Calibri" w:cs="Calibri"/>
          <w:b/>
          <w:sz w:val="22"/>
          <w:szCs w:val="22"/>
        </w:rPr>
        <w:t>Termin realizacji umowy</w:t>
      </w:r>
    </w:p>
    <w:p w:rsidR="00990D8C" w:rsidRPr="00F82FC3" w:rsidRDefault="00032334">
      <w:pPr>
        <w:pBdr>
          <w:top w:val="nil"/>
          <w:left w:val="nil"/>
          <w:bottom w:val="nil"/>
          <w:right w:val="nil"/>
          <w:between w:val="nil"/>
        </w:pBdr>
        <w:ind w:right="5"/>
        <w:jc w:val="center"/>
        <w:rPr>
          <w:rFonts w:ascii="Calibri" w:eastAsia="Calibri" w:hAnsi="Calibri" w:cs="Calibri"/>
          <w:sz w:val="22"/>
          <w:szCs w:val="22"/>
        </w:rPr>
      </w:pPr>
      <w:r w:rsidRPr="00F82FC3">
        <w:rPr>
          <w:rFonts w:ascii="Calibri" w:eastAsia="Calibri" w:hAnsi="Calibri" w:cs="Calibri"/>
          <w:sz w:val="22"/>
          <w:szCs w:val="22"/>
        </w:rPr>
        <w:t>§ 8</w:t>
      </w:r>
    </w:p>
    <w:p w:rsidR="00990D8C" w:rsidRPr="00F82FC3" w:rsidRDefault="00032334">
      <w:pPr>
        <w:numPr>
          <w:ilvl w:val="0"/>
          <w:numId w:val="1"/>
        </w:numPr>
        <w:pBdr>
          <w:top w:val="nil"/>
          <w:left w:val="nil"/>
          <w:bottom w:val="nil"/>
          <w:right w:val="nil"/>
          <w:between w:val="nil"/>
        </w:pBdr>
        <w:tabs>
          <w:tab w:val="left" w:pos="7070"/>
        </w:tabs>
        <w:jc w:val="both"/>
        <w:rPr>
          <w:rFonts w:ascii="Calibri" w:eastAsia="Calibri" w:hAnsi="Calibri" w:cs="Calibri"/>
          <w:sz w:val="22"/>
          <w:szCs w:val="22"/>
        </w:rPr>
      </w:pPr>
      <w:r w:rsidRPr="00F82FC3">
        <w:rPr>
          <w:rFonts w:ascii="Calibri" w:eastAsia="Calibri" w:hAnsi="Calibri" w:cs="Calibri"/>
          <w:sz w:val="22"/>
          <w:szCs w:val="22"/>
        </w:rPr>
        <w:t>Wykonawca wykona przedmiot umowy, określony w § 1 w terminie do dnia ……………………….</w:t>
      </w:r>
    </w:p>
    <w:p w:rsidR="00990D8C" w:rsidRPr="00F82FC3" w:rsidRDefault="00032334">
      <w:pPr>
        <w:numPr>
          <w:ilvl w:val="0"/>
          <w:numId w:val="1"/>
        </w:numPr>
        <w:pBdr>
          <w:top w:val="nil"/>
          <w:left w:val="nil"/>
          <w:bottom w:val="nil"/>
          <w:right w:val="nil"/>
          <w:between w:val="nil"/>
        </w:pBdr>
        <w:tabs>
          <w:tab w:val="left" w:pos="7070"/>
        </w:tabs>
        <w:jc w:val="both"/>
        <w:rPr>
          <w:rFonts w:ascii="Calibri" w:eastAsia="Calibri" w:hAnsi="Calibri" w:cs="Calibri"/>
          <w:sz w:val="22"/>
          <w:szCs w:val="22"/>
        </w:rPr>
      </w:pPr>
      <w:r w:rsidRPr="00F82FC3">
        <w:rPr>
          <w:rFonts w:ascii="Calibri" w:eastAsia="Calibri" w:hAnsi="Calibri" w:cs="Calibri"/>
          <w:sz w:val="22"/>
          <w:szCs w:val="22"/>
        </w:rPr>
        <w:t>Za datę zakończenia robót przyjmuje się datę pisemnego zgłoszenia przez Wykonawcę o zakończeniu robót i gotowości do odbioru końcowego, jeśli roboty zostaną odebrane.</w:t>
      </w:r>
    </w:p>
    <w:p w:rsidR="00990D8C" w:rsidRPr="00F82FC3" w:rsidRDefault="00990D8C">
      <w:pPr>
        <w:pBdr>
          <w:top w:val="nil"/>
          <w:left w:val="nil"/>
          <w:bottom w:val="nil"/>
          <w:right w:val="nil"/>
          <w:between w:val="nil"/>
        </w:pBdr>
        <w:jc w:val="both"/>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lastRenderedPageBreak/>
        <w:t>Realizacja umowy /Podwykonawcy/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9</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Jeśli określony zapis w Umowie nie zawęża rodzaju podwykonawstwa, to przez umowę o podwykonawstwo należy rozumieć umowę objętą definicją z art. 2 ust. 9b ustawy Prawo zamówień publicznych.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w terminie 14 dni, zgłasza pisemne zastrzeżenia do projektu umowy o podwykonawstwo, której przedmiotem są roboty budowlane</w:t>
      </w:r>
      <w:r w:rsidR="00EC4CC8" w:rsidRPr="00F82FC3">
        <w:rPr>
          <w:rFonts w:ascii="Calibri" w:eastAsia="Calibri" w:hAnsi="Calibri" w:cs="Calibri"/>
          <w:sz w:val="22"/>
          <w:szCs w:val="22"/>
        </w:rPr>
        <w:t>, w</w:t>
      </w:r>
      <w:r w:rsidR="00B85D7A" w:rsidRPr="00F82FC3">
        <w:rPr>
          <w:rFonts w:ascii="Calibri" w:eastAsia="Calibri" w:hAnsi="Calibri" w:cs="Calibri"/>
          <w:sz w:val="22"/>
          <w:szCs w:val="22"/>
        </w:rPr>
        <w:t xml:space="preserve"> szczególności, gdy projekt:</w:t>
      </w:r>
    </w:p>
    <w:p w:rsidR="00990D8C" w:rsidRPr="00F82FC3" w:rsidRDefault="00B85D7A">
      <w:pPr>
        <w:widowControl w:val="0"/>
        <w:numPr>
          <w:ilvl w:val="1"/>
          <w:numId w:val="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 xml:space="preserve">nie </w:t>
      </w:r>
      <w:r w:rsidR="00032334" w:rsidRPr="00F82FC3">
        <w:rPr>
          <w:rFonts w:ascii="Calibri" w:eastAsia="Calibri" w:hAnsi="Calibri" w:cs="Calibri"/>
          <w:sz w:val="22"/>
          <w:szCs w:val="22"/>
        </w:rPr>
        <w:t>spełnia wymagań określonych w Specyfikacji Istotnych Warunków Zamówienia, w tym w niniejszej Umowie;</w:t>
      </w:r>
    </w:p>
    <w:p w:rsidR="00990D8C" w:rsidRPr="00F82FC3" w:rsidRDefault="00032334">
      <w:pPr>
        <w:widowControl w:val="0"/>
        <w:numPr>
          <w:ilvl w:val="1"/>
          <w:numId w:val="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gdy przewiduje termin zapłaty wynagrodzenia dłuższy niż określony w ust. 3.</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Niezgłoszenie pisemnych zastrzeżeń do przedłożonego projektu umowy o podwykonawstwo, której przedmiotem są roboty budowlane, w terminie  14 dni, uważa się za akceptację projektu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w terminie 14 dni, zgłasza pisemny sprzeciw do umowy o podwykonawstwo, której przedmiotem są roboty budowlane, w przypadkach, o których mowa w ust. 4.</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Niezgłoszenie pisemnego sprzeciwu do przedłożonej umowy o podwykonawstwo w terminie 14 dni uważa się za akceptację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brutto w sprawie niniejszego zamówienia. Wyłączenie, o którym mowa w zdaniu pierwszym, nie dotyczy umów o podwykonawstwo o wartości większej niż 50.000 zł.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o którym mowa w ust. 9, jeżeli termin zapłaty wynagrodzenia jest dłuższy niż określony w ust. 3, Zamawiający informuje o tym Wykonawcę i wzywa go do doprowadzenia do zmiany tej umowy pod rygorem wystąpienia o zapłatę kary umownej, o której mowa w §17 ust. 2 pkt 10).</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Przepisy ust. 1-10 stosuje się odpowiednio do zmian umowy o podwykonawstwo.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Wynagrodzenie, o którym mowa w ust. 12, dotyczy wyłącznie należności powstałych po zaakceptowaniu przez Zamawiającego umowy o podwykonawstwo, której przedmiotem są roboty budowlane, lub po przedłożeniu Zamawiającemu poświadczonej za zgodność z oryginałem </w:t>
      </w:r>
      <w:r w:rsidRPr="00F82FC3">
        <w:rPr>
          <w:rFonts w:ascii="Calibri" w:eastAsia="Calibri" w:hAnsi="Calibri" w:cs="Calibri"/>
          <w:sz w:val="22"/>
          <w:szCs w:val="22"/>
        </w:rPr>
        <w:lastRenderedPageBreak/>
        <w:t>kopii umowy o podwykonawstwo, której przedmiotem są dostawy lub usługi.</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Bezpośrednia zapłata obejmuje wyłącznie należne wynagrodzenie, bez odsetek</w:t>
      </w:r>
      <w:r w:rsidR="00B85D7A" w:rsidRPr="00F82FC3">
        <w:rPr>
          <w:rFonts w:ascii="Calibri" w:eastAsia="Calibri" w:hAnsi="Calibri" w:cs="Calibri"/>
          <w:sz w:val="22"/>
          <w:szCs w:val="22"/>
        </w:rPr>
        <w:t xml:space="preserve"> za opóźnienie</w:t>
      </w:r>
      <w:r w:rsidRPr="00F82FC3">
        <w:rPr>
          <w:rFonts w:ascii="Calibri" w:eastAsia="Calibri" w:hAnsi="Calibri" w:cs="Calibri"/>
          <w:sz w:val="22"/>
          <w:szCs w:val="22"/>
        </w:rPr>
        <w:t>, należnych podwykonawcy lub dalszemu podwykonawcy.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Przed dokonaniem bezpośredniej zapłaty Zamawiający jest obowiązany umożliwić Wykonawcy zgłoszenie pisemnych uwag dotyczących zasadności bezpośredniej zapłaty wynagrodzenia podwykonawcy lub dalszemu podwykonawcy, o których mowa w ust. 12. Zamawiający informuje o terminie zgłaszania uwag, nie krótszym niż 7 dni od dnia doręczenia tej informacji.</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zgłoszenia uwag, o których mowa w ust. 15, w terminie wskazanym przez Zamawiającego, Zamawiający może:</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nie dokonać bezpośredniej zapłaty wynagrodzenia podwykonawcy lub dalszemu podwykonawcy, jeżeli Wykonawca wykaże niezasadność takiej zapłaty albo</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90D8C" w:rsidRPr="00F82FC3" w:rsidRDefault="00032334">
      <w:pPr>
        <w:widowControl w:val="0"/>
        <w:numPr>
          <w:ilvl w:val="1"/>
          <w:numId w:val="29"/>
        </w:numPr>
        <w:pBdr>
          <w:top w:val="nil"/>
          <w:left w:val="nil"/>
          <w:bottom w:val="nil"/>
          <w:right w:val="nil"/>
          <w:between w:val="nil"/>
        </w:pBdr>
        <w:ind w:left="851"/>
        <w:jc w:val="both"/>
        <w:rPr>
          <w:rFonts w:ascii="Calibri" w:eastAsia="Calibri" w:hAnsi="Calibri" w:cs="Calibri"/>
          <w:sz w:val="22"/>
          <w:szCs w:val="22"/>
        </w:rPr>
      </w:pPr>
      <w:r w:rsidRPr="00F82FC3">
        <w:rPr>
          <w:rFonts w:ascii="Calibri" w:eastAsia="Calibri" w:hAnsi="Calibri" w:cs="Calibri"/>
          <w:sz w:val="22"/>
          <w:szCs w:val="22"/>
        </w:rPr>
        <w:t>dokonać bezpośredniej zapłaty wynagrodzenia podwykonawcy lub dalszemu podwykonawcy, jeżeli podwykonawca lub dalszy podwykonawca wykaże zasadność takiej zapłaty.</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 przypadku dokonania bezpośredniej zapłaty podwykonawcy lub dalszemu podwykonawcy, o których mowa w ust. 12, Zamawiający potrąca kwotę wypłaconego wynagrodzenia z wynagrodzenia należnego Wykonawcy lub z zabezpieczenia należytego wykonania Umowy. Dokonanie bezpośredniej płatności podwykonawcy lub dalszego podwykonawcy oznacza nienależyte wykonanie Umowy przez Wykonawcę i uprawnia Zamawiającego do zażądania realizacji zabezpieczenia od gwaranta jeśli nie miało ono postaci zabezpieczenia w pieniądzu.</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Konieczność wielokrotnego dokonywania bezpośredniej zapłaty podwykonawcy lub dalszemu podwykonawcy, o których mowa w ust. 17, lub konieczność dokonania bezpośrednich zapłat na sumę większą niż 5% wartości Umowy brutto, może stanowić podstawę do odstąpienia od Umowy przez Zamawiającego.</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będzie odpowiedzialny za działania lub uchybienia każdego podwykonawcy na zasadzie ryzyka, w tym przedstawicieli lub pracowników podwykonawcy tak, jakby były to działania lub uchybienia </w:t>
      </w:r>
      <w:r w:rsidR="00B85D7A" w:rsidRPr="00F82FC3">
        <w:rPr>
          <w:rFonts w:ascii="Calibri" w:eastAsia="Calibri" w:hAnsi="Calibri" w:cs="Calibri"/>
          <w:sz w:val="22"/>
          <w:szCs w:val="22"/>
        </w:rPr>
        <w:t xml:space="preserve">własne </w:t>
      </w:r>
      <w:r w:rsidRPr="00F82FC3">
        <w:rPr>
          <w:rFonts w:ascii="Calibri" w:eastAsia="Calibri" w:hAnsi="Calibri" w:cs="Calibri"/>
          <w:sz w:val="22"/>
          <w:szCs w:val="22"/>
        </w:rPr>
        <w:t xml:space="preserve">Wykonawcy. </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 xml:space="preserve">Wykonawca powiadomi Zamawiającego z wyprzedzeniem nie mniejszym niż 7 dni o zamierzonej dacie rozpoczęcia pracy i wykonywania robót przez każdego podwykonawcę </w:t>
      </w:r>
      <w:r w:rsidR="00AF4DE2" w:rsidRPr="00F82FC3">
        <w:rPr>
          <w:rFonts w:ascii="Calibri" w:eastAsia="Calibri" w:hAnsi="Calibri" w:cs="Calibri"/>
          <w:sz w:val="22"/>
          <w:szCs w:val="22"/>
        </w:rPr>
        <w:t>oraz</w:t>
      </w:r>
      <w:r w:rsidRPr="00F82FC3">
        <w:rPr>
          <w:rFonts w:ascii="Calibri" w:eastAsia="Calibri" w:hAnsi="Calibri" w:cs="Calibri"/>
          <w:sz w:val="22"/>
          <w:szCs w:val="22"/>
        </w:rPr>
        <w:t xml:space="preserve"> o rozpoczęciu takiej pracy na terenie budowy. W przypadku niewypełnienia obowiązku wymienionego w zdaniu uprzednim, podwykonawcy usiłujący wykonywać prace, dostawy, usługi lub roboty budowlane bez uprzedniego dokonania w/w zawiadomienia będą traktowani, jako nie zgłoszeni i nie zatwierdzeni przez Zamawiającego oraz będą miały zastosowanie zapisy Umowy dotyczące usuwania z terenu budowy niezatwierdzonych podwykonawców.</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Zmiana podwykonawcy w trakcie realizacji Umowy może nastąpić wyłącznie za zgodą Zamawiającego po spełnieniu wymogów określonych w przepisach prawa i niniejszej Umowie. Warunkiem udzielenia zgody przez Zamawiającego jest dostarczenie przez Wykonawcę oświadczenia o niezaleganiu z należnymi płatnościami wobec dotychczasowego podwykonawcy i oświadczenia dotychczasowego podwykonawcy o niezaleganiu z należnymi płatnościami przez Wykonawcę wobec niego.</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Wykonawcy nie będą przysługiwały wobec Zamawiającego żadne roszczenia, w szczególności ani finansowe ani terminowe, w przypadku braku zatwierdzenia przez Zamawiającego przedkładanych umów z podwykonawcami. Wykonawca zobowiązany jest w takim przypadku wykonać niniejsze zamówienie siłami własnymi.</w:t>
      </w:r>
    </w:p>
    <w:p w:rsidR="00990D8C" w:rsidRPr="00F82FC3" w:rsidRDefault="00032334">
      <w:pPr>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t>Wykonawca odpowiada wobec Zamawiającego za czynności i zaniechania podwykonawców jak za swoje.</w:t>
      </w:r>
    </w:p>
    <w:p w:rsidR="00990D8C" w:rsidRPr="00F82FC3" w:rsidRDefault="00032334">
      <w:pPr>
        <w:widowControl w:val="0"/>
        <w:numPr>
          <w:ilvl w:val="0"/>
          <w:numId w:val="9"/>
        </w:numPr>
        <w:pBdr>
          <w:top w:val="nil"/>
          <w:left w:val="nil"/>
          <w:bottom w:val="nil"/>
          <w:right w:val="nil"/>
          <w:between w:val="nil"/>
        </w:pBdr>
        <w:ind w:left="360"/>
        <w:jc w:val="both"/>
        <w:rPr>
          <w:rFonts w:ascii="Calibri" w:eastAsia="Calibri" w:hAnsi="Calibri" w:cs="Calibri"/>
          <w:sz w:val="22"/>
          <w:szCs w:val="22"/>
        </w:rPr>
      </w:pPr>
      <w:r w:rsidRPr="00F82FC3">
        <w:rPr>
          <w:rFonts w:ascii="Calibri" w:eastAsia="Calibri" w:hAnsi="Calibri" w:cs="Calibri"/>
          <w:sz w:val="22"/>
          <w:szCs w:val="22"/>
        </w:rPr>
        <w:lastRenderedPageBreak/>
        <w:t>Zamawiający wskazuje na następujące wymagania wobec umów o podwykonawstwo, których niespełnienie uprawnia Zamawiającego do zgłoszenia zastrzeżeń do jej projektu lub sprzeciwu do umowy:</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Wykonawca zobowiązany jest złożyć wniosek o zatwierdzenie w rozumieniu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Kodeksu cywilnego umowy z podwykonawcą robót budowlanych przez Zamawiającego i w tym celu powinien złożyć dokumenty wskazane w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§2 Kodeksu cywilnego oraz dokumenty potwierdzające należyte wykonanie przez podwykonawcę prac i robót o podobnym charakterze i skali.</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 xml:space="preserve">Umowa z podwykonawcą nie może przewidywać, że jakakolwiek płatność Wykonawcy na rzecz podwykonawcy ma nastąpić później niż po dacie Protokołu Odbioru Końcowego. Umowa z podwykonawcą nie może uzależniać odbiorów ani płatności dokonywanych przez Wykonawcę wobec podwykonawcy od dokonania tych czynności między Zamawiającym a Wykonawcą. Umowa z Podwykonawcą nie może ponadto przewidywać wynagrodzenia za dany zakres robót wyższego niż w niniejszej Umowie, płatności w terminie późniejszym niż w umowie niniejszej, kwot zatrzymanych, w tym zabezpieczenia w postaci pieniężnej potrącanej z wynagrodzenia ani innych sformułowań skutkujących ryzykiem odpowiedzialności solidarnej Zamawiającego mimo otrzymywania oświadczeń o niezaleganiu. Płatności w stosunku do podwykonawców muszą być zgodne z przepisami ustawy Kodeks Cywilny i ustawy Prawo zamówień publicznych. </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Jeśli Wykonawcą jest więcej niż jeden podmiot i tworzą oni konsorcjum (przez co rozumie się również inną równoważną formę prawną), umowy z podwykonawcami mogą zawierać zarówno wszystkie te podmioty, jako konsorcjum, jak również indywidualnie każdy z podmiotów wchodzących w skład konsorcjum. Również w przypadku indywidualnego zawierania umów z podwykonawcami członkowie konsorcjum ponoszą solidarną odpowiedzialność wobec Zamawiającego za zobowiązania któregokolwiek z pozostałych członków konsorcjum wobec Zamawiającego, jeśli takie powstaną w następstwie dokonania zapłaty przez Zamawiającego na rzecz podwykonawcy któregokolwiek z członków konsorcjum wynagrodzenia należnego temu podwykonawcy, na podstawie art. 647</w:t>
      </w:r>
      <w:r w:rsidRPr="00F82FC3">
        <w:rPr>
          <w:rFonts w:ascii="Calibri" w:eastAsia="Calibri" w:hAnsi="Calibri" w:cs="Calibri"/>
          <w:sz w:val="22"/>
          <w:szCs w:val="22"/>
          <w:vertAlign w:val="superscript"/>
        </w:rPr>
        <w:t>1</w:t>
      </w:r>
      <w:r w:rsidRPr="00F82FC3">
        <w:rPr>
          <w:rFonts w:ascii="Calibri" w:eastAsia="Calibri" w:hAnsi="Calibri" w:cs="Calibri"/>
          <w:sz w:val="22"/>
          <w:szCs w:val="22"/>
        </w:rPr>
        <w:t xml:space="preserve"> § 5 Kodeksu cywilnego lub przepisów Prawa zamówień publicznych. </w:t>
      </w:r>
    </w:p>
    <w:p w:rsidR="00990D8C" w:rsidRPr="00F82FC3" w:rsidRDefault="00032334">
      <w:pPr>
        <w:widowControl w:val="0"/>
        <w:numPr>
          <w:ilvl w:val="0"/>
          <w:numId w:val="32"/>
        </w:numPr>
        <w:pBdr>
          <w:top w:val="nil"/>
          <w:left w:val="nil"/>
          <w:bottom w:val="nil"/>
          <w:right w:val="nil"/>
          <w:between w:val="nil"/>
        </w:pBdr>
        <w:tabs>
          <w:tab w:val="left" w:pos="709"/>
        </w:tabs>
        <w:ind w:left="709"/>
        <w:jc w:val="both"/>
        <w:rPr>
          <w:rFonts w:ascii="Calibri" w:eastAsia="Calibri" w:hAnsi="Calibri" w:cs="Calibri"/>
          <w:sz w:val="22"/>
          <w:szCs w:val="22"/>
        </w:rPr>
      </w:pPr>
      <w:r w:rsidRPr="00F82FC3">
        <w:rPr>
          <w:rFonts w:ascii="Calibri" w:eastAsia="Calibri" w:hAnsi="Calibri" w:cs="Calibri"/>
          <w:sz w:val="22"/>
          <w:szCs w:val="22"/>
        </w:rPr>
        <w:t>W przypadku, jeśli Zamawiający byłby, z uwagi na zasadę odpowiedzialności solidarnej</w:t>
      </w:r>
      <w:r w:rsidRPr="00F82FC3">
        <w:rPr>
          <w:rFonts w:ascii="Calibri" w:eastAsia="Calibri" w:hAnsi="Calibri" w:cs="Calibri"/>
          <w:strike/>
          <w:sz w:val="22"/>
          <w:szCs w:val="22"/>
        </w:rPr>
        <w:t>,</w:t>
      </w:r>
      <w:r w:rsidRPr="00F82FC3">
        <w:rPr>
          <w:rFonts w:ascii="Calibri" w:eastAsia="Calibri" w:hAnsi="Calibri" w:cs="Calibri"/>
          <w:sz w:val="22"/>
          <w:szCs w:val="22"/>
        </w:rPr>
        <w:t xml:space="preserve"> zobowiązany dokonać zapłaty wynagrodzenia na rzecz podwykonawcy, Wykonawca dokona zwrotu Zamawiającemu tej kwoty w pełnej wysokości powiększonej o karę umowną określoną w §17. Zamawiający ma prawo do dokonania potrącenia swojej wierzytelności wobec Wykonawcy z tego tytułu     z faktur Wykonawcy lub zabezpieczenia należytego wykonania Umowy wniesionego przez Wykonawcę, nawet gdyby umowa podwykonawcza była zawarta jedynie przez jednego z członków konsorcjum tworzących Wykonawcę. </w:t>
      </w:r>
    </w:p>
    <w:p w:rsidR="00990D8C" w:rsidRPr="00F82FC3" w:rsidRDefault="00990D8C">
      <w:pPr>
        <w:pBdr>
          <w:top w:val="nil"/>
          <w:left w:val="nil"/>
          <w:bottom w:val="nil"/>
          <w:right w:val="nil"/>
          <w:between w:val="nil"/>
        </w:pBdr>
        <w:tabs>
          <w:tab w:val="left" w:pos="336"/>
        </w:tabs>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Materiały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10</w:t>
      </w:r>
    </w:p>
    <w:p w:rsidR="00990D8C" w:rsidRPr="00F82FC3" w:rsidRDefault="00032334">
      <w:pPr>
        <w:numPr>
          <w:ilvl w:val="0"/>
          <w:numId w:val="33"/>
        </w:numPr>
        <w:pBdr>
          <w:top w:val="nil"/>
          <w:left w:val="nil"/>
          <w:bottom w:val="nil"/>
          <w:right w:val="nil"/>
          <w:between w:val="nil"/>
        </w:pBdr>
        <w:tabs>
          <w:tab w:val="left" w:pos="398"/>
        </w:tabs>
        <w:ind w:left="426" w:hanging="426"/>
        <w:jc w:val="both"/>
        <w:rPr>
          <w:sz w:val="22"/>
          <w:szCs w:val="22"/>
        </w:rPr>
      </w:pPr>
      <w:r w:rsidRPr="00F82FC3">
        <w:rPr>
          <w:rFonts w:ascii="Calibri" w:eastAsia="Calibri" w:hAnsi="Calibri" w:cs="Calibri"/>
          <w:sz w:val="22"/>
          <w:szCs w:val="22"/>
        </w:rPr>
        <w:t>Wykonawca zapewni wszelkie materiały niezbędne do realizacji przedmiotu zamówienia.</w:t>
      </w:r>
    </w:p>
    <w:p w:rsidR="00990D8C" w:rsidRPr="00F82FC3" w:rsidRDefault="00032334">
      <w:pPr>
        <w:numPr>
          <w:ilvl w:val="0"/>
          <w:numId w:val="33"/>
        </w:numPr>
        <w:pBdr>
          <w:top w:val="nil"/>
          <w:left w:val="nil"/>
          <w:bottom w:val="nil"/>
          <w:right w:val="nil"/>
          <w:between w:val="nil"/>
        </w:pBdr>
        <w:tabs>
          <w:tab w:val="left" w:pos="278"/>
        </w:tabs>
        <w:ind w:left="426" w:hanging="426"/>
        <w:jc w:val="both"/>
        <w:rPr>
          <w:sz w:val="22"/>
          <w:szCs w:val="22"/>
        </w:rPr>
      </w:pPr>
      <w:r w:rsidRPr="00F82FC3">
        <w:rPr>
          <w:rFonts w:ascii="Calibri" w:eastAsia="Calibri" w:hAnsi="Calibri" w:cs="Calibri"/>
          <w:sz w:val="22"/>
          <w:szCs w:val="22"/>
        </w:rPr>
        <w:t>Wykonawca zobowiązany jest do używania materiałów wyłącznie o jakości odpowiadającej normom zawartym w dokumentacji technicznej i projektowej.</w:t>
      </w:r>
    </w:p>
    <w:p w:rsidR="00990D8C" w:rsidRPr="00F82FC3" w:rsidRDefault="00032334">
      <w:pPr>
        <w:numPr>
          <w:ilvl w:val="0"/>
          <w:numId w:val="33"/>
        </w:numPr>
        <w:pBdr>
          <w:top w:val="nil"/>
          <w:left w:val="nil"/>
          <w:bottom w:val="nil"/>
          <w:right w:val="nil"/>
          <w:between w:val="nil"/>
        </w:pBdr>
        <w:tabs>
          <w:tab w:val="left" w:pos="278"/>
        </w:tabs>
        <w:ind w:left="426" w:hanging="426"/>
        <w:jc w:val="both"/>
        <w:rPr>
          <w:sz w:val="22"/>
          <w:szCs w:val="22"/>
        </w:rPr>
      </w:pPr>
      <w:r w:rsidRPr="00F82FC3">
        <w:rPr>
          <w:rFonts w:ascii="Calibri" w:eastAsia="Calibri" w:hAnsi="Calibri" w:cs="Calibri"/>
          <w:sz w:val="22"/>
          <w:szCs w:val="22"/>
        </w:rPr>
        <w:t>Wykonawca może wnioskować o zmianę materiałów na inne, jednak każda zmiana materiałów na inne niż przewidziane w dokumentacji projektowej musi uzyskać pisemną akceptację Zamawiającego i Inspektora Nadzoru Inwestorskiego oraz nie może zwiększać wynagrodzenia ani pogorszyć jakości wykonania przedmiotu umowy z zastrzeżeniem zmian umowy przewidzianych w SIWZ stanowiącym załącznik nr 4 do niniejszej Umowy.</w:t>
      </w:r>
    </w:p>
    <w:p w:rsidR="00990D8C" w:rsidRPr="00F82FC3" w:rsidRDefault="00990D8C">
      <w:pPr>
        <w:pBdr>
          <w:top w:val="nil"/>
          <w:left w:val="nil"/>
          <w:bottom w:val="nil"/>
          <w:right w:val="nil"/>
          <w:between w:val="nil"/>
        </w:pBdr>
        <w:tabs>
          <w:tab w:val="left" w:pos="278"/>
        </w:tabs>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Odbiory robót budowlanych</w:t>
      </w: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11</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lastRenderedPageBreak/>
        <w:t xml:space="preserve">Przedmiotem odbioru końcowego jest </w:t>
      </w:r>
      <w:r w:rsidR="00AF4DE2" w:rsidRPr="00F82FC3">
        <w:rPr>
          <w:rFonts w:ascii="Calibri" w:eastAsia="Calibri" w:hAnsi="Calibri" w:cs="Calibri"/>
          <w:sz w:val="22"/>
          <w:szCs w:val="22"/>
        </w:rPr>
        <w:t>całość robót objętych umową.</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Przedmiotem odbiorów robót zanikowych i ulegających zakryciu są elementy robót zgodnie z harmonogramem rzeczowo-finansowym.</w:t>
      </w:r>
    </w:p>
    <w:p w:rsidR="00990D8C" w:rsidRPr="00F82FC3" w:rsidRDefault="00032334">
      <w:pPr>
        <w:numPr>
          <w:ilvl w:val="0"/>
          <w:numId w:val="24"/>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Przed zgłoszeniem do odbioru elementu robót, zgodnie z harmonogramem rzeczowo-finansowym, Wykonawca ma obowiązek wykonania przewidywanych w przepisach lub umowie prób i sprawdzeń, skompletowania i dostarczenia Zamawiającemu dokumentów niezbędnych do dokonania oceny prawidłowego wykonania przedmiotu umowy oraz dołączenia niezbędnych atestów i certyfikatów.</w:t>
      </w:r>
    </w:p>
    <w:p w:rsidR="00990D8C" w:rsidRPr="00F82FC3" w:rsidRDefault="00032334">
      <w:pPr>
        <w:numPr>
          <w:ilvl w:val="0"/>
          <w:numId w:val="25"/>
        </w:numPr>
        <w:pBdr>
          <w:top w:val="nil"/>
          <w:left w:val="nil"/>
          <w:bottom w:val="nil"/>
          <w:right w:val="nil"/>
          <w:between w:val="nil"/>
        </w:pBdr>
        <w:tabs>
          <w:tab w:val="left" w:pos="355"/>
        </w:tabs>
        <w:ind w:left="426" w:hanging="426"/>
        <w:jc w:val="both"/>
        <w:rPr>
          <w:sz w:val="22"/>
          <w:szCs w:val="22"/>
        </w:rPr>
      </w:pPr>
      <w:r w:rsidRPr="00F82FC3">
        <w:rPr>
          <w:rFonts w:ascii="Calibri" w:eastAsia="Calibri" w:hAnsi="Calibri" w:cs="Calibri"/>
          <w:sz w:val="22"/>
          <w:szCs w:val="22"/>
        </w:rPr>
        <w:t>Każda robota zanikająca lub ulegająca zakryciu będzie odebrana przez Inspektora nadzoru inwestorskiego przy udziale przedstawicieli Zamawiającego w terminie trzech dni liczonych od daty zgłoszenia przez kierownika budowy wpisem do dziennika budowy i potwierdzenia przez Inspektora nadzoru inwestorskiego gotowości do odbioru wpisem w dzienniku budowy, a w przypadku niedochowania tej procedury, wykonane elementy zostaną rozebrane kosztem i staraniem Wykonawcy, w celu dokonania ponownego odbioru.</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Odbiór końcowy przedmiotu umowy nastąpi z udziałem przedstawicieli stron, po uprzednim zgłoszeniu przez kierownika budowy, gotowości do odbioru, wpisem do dziennika budowy z jednoczesnym pisemnym powiadomieniem o powyższym fakcie Zamawiającego.</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Inspektor nadzoru inwestorskiego, potwierdzi gotowość do odbioru elementów robót w terminie trzech dni, zaś odbioru końcowego w terminie siedmiu dni, od zgłoszonej daty gotowości wpisem do dziennika budowy, a w przypadku braku gotowości do odbioru, wymagane jest ponowne zgłoszenie przez kierownika budowy.</w:t>
      </w:r>
    </w:p>
    <w:p w:rsidR="00990D8C" w:rsidRPr="00F82FC3" w:rsidRDefault="00032334">
      <w:pPr>
        <w:numPr>
          <w:ilvl w:val="0"/>
          <w:numId w:val="25"/>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Zamawiający zakończy odbiór końcowy w terminie 14 dni, od daty potwierdzenia gotowości do odbioru.</w:t>
      </w:r>
    </w:p>
    <w:p w:rsidR="00990D8C" w:rsidRPr="00F82FC3" w:rsidRDefault="00032334">
      <w:pPr>
        <w:numPr>
          <w:ilvl w:val="0"/>
          <w:numId w:val="25"/>
        </w:numPr>
        <w:pBdr>
          <w:top w:val="nil"/>
          <w:left w:val="nil"/>
          <w:bottom w:val="nil"/>
          <w:right w:val="nil"/>
          <w:between w:val="nil"/>
        </w:pBdr>
        <w:tabs>
          <w:tab w:val="left" w:pos="346"/>
        </w:tabs>
        <w:jc w:val="both"/>
        <w:rPr>
          <w:sz w:val="22"/>
          <w:szCs w:val="22"/>
        </w:rPr>
      </w:pPr>
      <w:r w:rsidRPr="00F82FC3">
        <w:rPr>
          <w:rFonts w:ascii="Calibri" w:eastAsia="Calibri" w:hAnsi="Calibri" w:cs="Calibri"/>
          <w:sz w:val="22"/>
          <w:szCs w:val="22"/>
        </w:rPr>
        <w:t>Jeżeli w toku czynności odbioru zostaną stwierdzone wady lub braki:</w:t>
      </w:r>
    </w:p>
    <w:p w:rsidR="00990D8C" w:rsidRPr="00F82FC3" w:rsidRDefault="00032334">
      <w:pPr>
        <w:numPr>
          <w:ilvl w:val="0"/>
          <w:numId w:val="4"/>
        </w:numPr>
        <w:pBdr>
          <w:top w:val="nil"/>
          <w:left w:val="nil"/>
          <w:bottom w:val="nil"/>
          <w:right w:val="nil"/>
          <w:between w:val="nil"/>
        </w:pBdr>
        <w:tabs>
          <w:tab w:val="left" w:pos="518"/>
        </w:tabs>
        <w:jc w:val="both"/>
        <w:rPr>
          <w:rFonts w:ascii="Calibri" w:eastAsia="Calibri" w:hAnsi="Calibri" w:cs="Calibri"/>
          <w:sz w:val="22"/>
          <w:szCs w:val="22"/>
        </w:rPr>
      </w:pPr>
      <w:r w:rsidRPr="00F82FC3">
        <w:rPr>
          <w:rFonts w:ascii="Calibri" w:eastAsia="Calibri" w:hAnsi="Calibri" w:cs="Calibri"/>
          <w:sz w:val="22"/>
          <w:szCs w:val="22"/>
        </w:rPr>
        <w:t>nadające się do usunięcia - Zamawiający odmówi odbioru do czasu usunięcia wad lub braków,</w:t>
      </w:r>
    </w:p>
    <w:p w:rsidR="00990D8C" w:rsidRPr="00F82FC3" w:rsidRDefault="00032334">
      <w:pPr>
        <w:numPr>
          <w:ilvl w:val="0"/>
          <w:numId w:val="4"/>
        </w:numPr>
        <w:pBdr>
          <w:top w:val="nil"/>
          <w:left w:val="nil"/>
          <w:bottom w:val="nil"/>
          <w:right w:val="nil"/>
          <w:between w:val="nil"/>
        </w:pBdr>
        <w:tabs>
          <w:tab w:val="left" w:pos="518"/>
        </w:tabs>
        <w:jc w:val="both"/>
        <w:rPr>
          <w:rFonts w:ascii="Calibri" w:eastAsia="Calibri" w:hAnsi="Calibri" w:cs="Calibri"/>
          <w:sz w:val="22"/>
          <w:szCs w:val="22"/>
        </w:rPr>
      </w:pPr>
      <w:r w:rsidRPr="00F82FC3">
        <w:rPr>
          <w:rFonts w:ascii="Calibri" w:eastAsia="Calibri" w:hAnsi="Calibri" w:cs="Calibri"/>
          <w:sz w:val="22"/>
          <w:szCs w:val="22"/>
        </w:rPr>
        <w:t>nie nadające się do usunięcia - Zamawiający wg własnego wyboru zażąda ponownego wykonania robót lub obniż</w:t>
      </w:r>
      <w:r w:rsidR="00AF4DE2" w:rsidRPr="00F82FC3">
        <w:rPr>
          <w:rFonts w:ascii="Calibri" w:eastAsia="Calibri" w:hAnsi="Calibri" w:cs="Calibri"/>
          <w:sz w:val="22"/>
          <w:szCs w:val="22"/>
        </w:rPr>
        <w:t>y</w:t>
      </w:r>
      <w:r w:rsidRPr="00F82FC3">
        <w:rPr>
          <w:rFonts w:ascii="Calibri" w:eastAsia="Calibri" w:hAnsi="Calibri" w:cs="Calibri"/>
          <w:sz w:val="22"/>
          <w:szCs w:val="22"/>
        </w:rPr>
        <w:t xml:space="preserve"> wynagrodzeni</w:t>
      </w:r>
      <w:r w:rsidR="00AF4DE2" w:rsidRPr="00F82FC3">
        <w:rPr>
          <w:rFonts w:ascii="Calibri" w:eastAsia="Calibri" w:hAnsi="Calibri" w:cs="Calibri"/>
          <w:sz w:val="22"/>
          <w:szCs w:val="22"/>
        </w:rPr>
        <w:t>e</w:t>
      </w:r>
      <w:r w:rsidRPr="00F82FC3">
        <w:rPr>
          <w:rFonts w:ascii="Calibri" w:eastAsia="Calibri" w:hAnsi="Calibri" w:cs="Calibri"/>
          <w:sz w:val="22"/>
          <w:szCs w:val="22"/>
        </w:rPr>
        <w:t xml:space="preserve"> Wykonawcy, stosownie do obniżenia wartości użytkowej przedmiotu umowy. </w:t>
      </w:r>
    </w:p>
    <w:p w:rsidR="00990D8C" w:rsidRPr="00F82FC3" w:rsidRDefault="00032334">
      <w:pPr>
        <w:numPr>
          <w:ilvl w:val="0"/>
          <w:numId w:val="26"/>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Z czynności odbioru sporządza się protokół, który powinien zawierać ustalenia poczynione w toku odbioru, przy czym protokół odbioru musi zostać podpisany przez Zamawiającego i Wykonawcę, a dzień podpisania stanowi datę odbioru.</w:t>
      </w:r>
    </w:p>
    <w:p w:rsidR="00990D8C" w:rsidRPr="00F82FC3" w:rsidRDefault="00032334">
      <w:pPr>
        <w:numPr>
          <w:ilvl w:val="0"/>
          <w:numId w:val="26"/>
        </w:numPr>
        <w:pBdr>
          <w:top w:val="nil"/>
          <w:left w:val="nil"/>
          <w:bottom w:val="nil"/>
          <w:right w:val="nil"/>
          <w:between w:val="nil"/>
        </w:pBdr>
        <w:tabs>
          <w:tab w:val="left" w:pos="346"/>
        </w:tabs>
        <w:ind w:left="426" w:hanging="426"/>
        <w:jc w:val="both"/>
        <w:rPr>
          <w:sz w:val="22"/>
          <w:szCs w:val="22"/>
        </w:rPr>
      </w:pPr>
      <w:r w:rsidRPr="00F82FC3">
        <w:rPr>
          <w:rFonts w:ascii="Calibri" w:eastAsia="Calibri" w:hAnsi="Calibri" w:cs="Calibri"/>
          <w:sz w:val="22"/>
          <w:szCs w:val="22"/>
        </w:rPr>
        <w:t>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8 ust. 1, natomiast będzie podstawą do naliczenia przez Zamawiającego stosownych kar umownych za niewykonanie umowy w terminie. W takim przypadku Wykonawca ma obowiązek usunięcia wad i ponownego zgłoszenia elementu do odbioru bez prawa do dodatkowego wynagrodzenia.</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Wynagrodzenie</w:t>
      </w: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12</w:t>
      </w:r>
    </w:p>
    <w:p w:rsidR="00990D8C" w:rsidRPr="00F82FC3" w:rsidRDefault="00032334">
      <w:pPr>
        <w:numPr>
          <w:ilvl w:val="2"/>
          <w:numId w:val="9"/>
        </w:numPr>
        <w:pBdr>
          <w:top w:val="nil"/>
          <w:left w:val="nil"/>
          <w:bottom w:val="nil"/>
          <w:right w:val="nil"/>
          <w:between w:val="nil"/>
        </w:pBdr>
        <w:ind w:left="426" w:hanging="426"/>
        <w:jc w:val="both"/>
        <w:rPr>
          <w:rFonts w:ascii="Calibri" w:eastAsia="Calibri" w:hAnsi="Calibri" w:cs="Calibri"/>
          <w:sz w:val="22"/>
          <w:szCs w:val="22"/>
        </w:rPr>
      </w:pPr>
      <w:r w:rsidRPr="00F82FC3">
        <w:rPr>
          <w:rFonts w:ascii="Calibri" w:eastAsia="Calibri" w:hAnsi="Calibri" w:cs="Calibri"/>
          <w:sz w:val="22"/>
          <w:szCs w:val="22"/>
        </w:rPr>
        <w:t>Ustala się ryczałtowe wynagrodzenie zgodne z formularzem oferty złożonym przez Wykonawcę:</w:t>
      </w:r>
    </w:p>
    <w:p w:rsidR="00990D8C" w:rsidRPr="00F82FC3" w:rsidRDefault="00032334" w:rsidP="00920F5B">
      <w:pPr>
        <w:pBdr>
          <w:top w:val="nil"/>
          <w:left w:val="nil"/>
          <w:bottom w:val="nil"/>
          <w:right w:val="nil"/>
          <w:between w:val="nil"/>
        </w:pBdr>
        <w:tabs>
          <w:tab w:val="left" w:pos="2386"/>
        </w:tabs>
        <w:ind w:left="426"/>
        <w:jc w:val="both"/>
        <w:rPr>
          <w:rFonts w:ascii="Calibri" w:eastAsia="Calibri" w:hAnsi="Calibri" w:cs="Calibri"/>
          <w:sz w:val="22"/>
          <w:szCs w:val="22"/>
        </w:rPr>
      </w:pPr>
      <w:r w:rsidRPr="00F82FC3">
        <w:rPr>
          <w:rFonts w:ascii="Calibri" w:eastAsia="Calibri" w:hAnsi="Calibri" w:cs="Calibri"/>
          <w:sz w:val="22"/>
          <w:szCs w:val="22"/>
        </w:rPr>
        <w:tab/>
        <w:t>zł</w:t>
      </w:r>
    </w:p>
    <w:p w:rsidR="00990D8C" w:rsidRPr="00F82FC3" w:rsidRDefault="00032334" w:rsidP="00920F5B">
      <w:pPr>
        <w:pBdr>
          <w:top w:val="nil"/>
          <w:left w:val="nil"/>
          <w:bottom w:val="nil"/>
          <w:right w:val="nil"/>
          <w:between w:val="nil"/>
        </w:pBdr>
        <w:tabs>
          <w:tab w:val="left" w:pos="5050"/>
          <w:tab w:val="left" w:pos="5218"/>
          <w:tab w:val="left" w:pos="5971"/>
        </w:tabs>
        <w:ind w:left="426"/>
        <w:jc w:val="both"/>
        <w:rPr>
          <w:rFonts w:ascii="Calibri" w:eastAsia="Calibri" w:hAnsi="Calibri" w:cs="Calibri"/>
          <w:sz w:val="22"/>
          <w:szCs w:val="22"/>
        </w:rPr>
      </w:pPr>
      <w:r w:rsidRPr="00F82FC3">
        <w:rPr>
          <w:rFonts w:ascii="Calibri" w:eastAsia="Calibri" w:hAnsi="Calibri" w:cs="Calibri"/>
          <w:sz w:val="22"/>
          <w:szCs w:val="22"/>
        </w:rPr>
        <w:t>(słownie:</w:t>
      </w:r>
      <w:r w:rsidRPr="00F82FC3">
        <w:rPr>
          <w:rFonts w:ascii="Calibri" w:eastAsia="Calibri" w:hAnsi="Calibri" w:cs="Calibri"/>
          <w:sz w:val="22"/>
          <w:szCs w:val="22"/>
        </w:rPr>
        <w:tab/>
      </w:r>
      <w:r w:rsidRPr="00F82FC3">
        <w:rPr>
          <w:rFonts w:ascii="Calibri" w:eastAsia="Calibri" w:hAnsi="Calibri" w:cs="Calibri"/>
          <w:sz w:val="22"/>
          <w:szCs w:val="22"/>
        </w:rPr>
        <w:tab/>
        <w:t>zł</w:t>
      </w:r>
      <w:r w:rsidRPr="00F82FC3">
        <w:rPr>
          <w:rFonts w:ascii="Calibri" w:eastAsia="Calibri" w:hAnsi="Calibri" w:cs="Calibri"/>
          <w:sz w:val="22"/>
          <w:szCs w:val="22"/>
        </w:rPr>
        <w:tab/>
        <w:t>gr) brutto</w:t>
      </w:r>
    </w:p>
    <w:p w:rsidR="00990D8C" w:rsidRPr="00F82FC3" w:rsidRDefault="00032334" w:rsidP="00920F5B">
      <w:pPr>
        <w:pBdr>
          <w:top w:val="nil"/>
          <w:left w:val="nil"/>
          <w:bottom w:val="nil"/>
          <w:right w:val="nil"/>
          <w:between w:val="nil"/>
        </w:pBdr>
        <w:ind w:left="426"/>
        <w:jc w:val="both"/>
        <w:rPr>
          <w:rFonts w:ascii="Calibri" w:eastAsia="Calibri" w:hAnsi="Calibri" w:cs="Calibri"/>
          <w:sz w:val="22"/>
          <w:szCs w:val="22"/>
        </w:rPr>
      </w:pPr>
      <w:r w:rsidRPr="00F82FC3">
        <w:rPr>
          <w:rFonts w:ascii="Calibri" w:eastAsia="Calibri" w:hAnsi="Calibri" w:cs="Calibri"/>
          <w:sz w:val="22"/>
          <w:szCs w:val="22"/>
        </w:rPr>
        <w:t>w tym:</w:t>
      </w:r>
    </w:p>
    <w:p w:rsidR="00990D8C" w:rsidRPr="00F82FC3" w:rsidRDefault="00032334" w:rsidP="00920F5B">
      <w:pPr>
        <w:pBdr>
          <w:top w:val="nil"/>
          <w:left w:val="nil"/>
          <w:bottom w:val="nil"/>
          <w:right w:val="nil"/>
          <w:between w:val="nil"/>
        </w:pBdr>
        <w:tabs>
          <w:tab w:val="left" w:pos="3840"/>
        </w:tabs>
        <w:ind w:left="426"/>
        <w:jc w:val="both"/>
        <w:rPr>
          <w:rFonts w:ascii="Calibri" w:eastAsia="Calibri" w:hAnsi="Calibri" w:cs="Calibri"/>
          <w:sz w:val="22"/>
          <w:szCs w:val="22"/>
        </w:rPr>
      </w:pPr>
      <w:r w:rsidRPr="00F82FC3">
        <w:rPr>
          <w:rFonts w:ascii="Calibri" w:eastAsia="Calibri" w:hAnsi="Calibri" w:cs="Calibri"/>
          <w:sz w:val="22"/>
          <w:szCs w:val="22"/>
        </w:rPr>
        <w:t xml:space="preserve">wartość netto: </w:t>
      </w:r>
      <w:r w:rsidRPr="00F82FC3">
        <w:rPr>
          <w:rFonts w:ascii="Calibri" w:eastAsia="Calibri" w:hAnsi="Calibri" w:cs="Calibri"/>
          <w:sz w:val="22"/>
          <w:szCs w:val="22"/>
        </w:rPr>
        <w:tab/>
        <w:t xml:space="preserve"> zł</w:t>
      </w:r>
    </w:p>
    <w:p w:rsidR="00990D8C" w:rsidRPr="00F82FC3" w:rsidRDefault="00032334" w:rsidP="00920F5B">
      <w:pPr>
        <w:pBdr>
          <w:top w:val="nil"/>
          <w:left w:val="nil"/>
          <w:bottom w:val="nil"/>
          <w:right w:val="nil"/>
          <w:between w:val="nil"/>
        </w:pBdr>
        <w:tabs>
          <w:tab w:val="left" w:pos="5386"/>
          <w:tab w:val="left" w:pos="6312"/>
        </w:tabs>
        <w:ind w:left="426"/>
        <w:jc w:val="both"/>
        <w:rPr>
          <w:rFonts w:ascii="Calibri" w:eastAsia="Calibri" w:hAnsi="Calibri" w:cs="Calibri"/>
          <w:sz w:val="22"/>
          <w:szCs w:val="22"/>
        </w:rPr>
      </w:pPr>
      <w:r w:rsidRPr="00F82FC3">
        <w:rPr>
          <w:rFonts w:ascii="Calibri" w:eastAsia="Calibri" w:hAnsi="Calibri" w:cs="Calibri"/>
          <w:sz w:val="22"/>
          <w:szCs w:val="22"/>
        </w:rPr>
        <w:t>(słownie:</w:t>
      </w:r>
      <w:r w:rsidRPr="00F82FC3">
        <w:rPr>
          <w:rFonts w:ascii="Calibri" w:eastAsia="Calibri" w:hAnsi="Calibri" w:cs="Calibri"/>
          <w:sz w:val="22"/>
          <w:szCs w:val="22"/>
        </w:rPr>
        <w:tab/>
        <w:t>zł</w:t>
      </w:r>
      <w:r w:rsidRPr="00F82FC3">
        <w:rPr>
          <w:rFonts w:ascii="Calibri" w:eastAsia="Calibri" w:hAnsi="Calibri" w:cs="Calibri"/>
          <w:sz w:val="22"/>
          <w:szCs w:val="22"/>
        </w:rPr>
        <w:tab/>
        <w:t>gr)</w:t>
      </w:r>
    </w:p>
    <w:p w:rsidR="00990D8C" w:rsidRPr="00F82FC3" w:rsidRDefault="00032334" w:rsidP="00920F5B">
      <w:pPr>
        <w:pBdr>
          <w:top w:val="nil"/>
          <w:left w:val="nil"/>
          <w:bottom w:val="nil"/>
          <w:right w:val="nil"/>
          <w:between w:val="nil"/>
        </w:pBdr>
        <w:tabs>
          <w:tab w:val="left" w:pos="4272"/>
        </w:tabs>
        <w:ind w:left="426"/>
        <w:jc w:val="both"/>
        <w:rPr>
          <w:rFonts w:ascii="Calibri" w:eastAsia="Calibri" w:hAnsi="Calibri" w:cs="Calibri"/>
          <w:sz w:val="22"/>
          <w:szCs w:val="22"/>
        </w:rPr>
      </w:pPr>
      <w:r w:rsidRPr="00F82FC3">
        <w:rPr>
          <w:rFonts w:ascii="Calibri" w:eastAsia="Calibri" w:hAnsi="Calibri" w:cs="Calibri"/>
          <w:sz w:val="22"/>
          <w:szCs w:val="22"/>
        </w:rPr>
        <w:t xml:space="preserve">podatek VAT: </w:t>
      </w:r>
      <w:r w:rsidRPr="00F82FC3">
        <w:rPr>
          <w:rFonts w:ascii="Calibri" w:eastAsia="Calibri" w:hAnsi="Calibri" w:cs="Calibri"/>
          <w:sz w:val="22"/>
          <w:szCs w:val="22"/>
        </w:rPr>
        <w:tab/>
        <w:t>zł</w:t>
      </w:r>
    </w:p>
    <w:p w:rsidR="00990D8C" w:rsidRPr="00F82FC3" w:rsidRDefault="00032334" w:rsidP="00920F5B">
      <w:pPr>
        <w:pBdr>
          <w:top w:val="nil"/>
          <w:left w:val="nil"/>
          <w:bottom w:val="nil"/>
          <w:right w:val="nil"/>
          <w:between w:val="nil"/>
        </w:pBdr>
        <w:tabs>
          <w:tab w:val="left" w:pos="4037"/>
          <w:tab w:val="left" w:pos="4877"/>
        </w:tabs>
        <w:ind w:left="426"/>
        <w:jc w:val="both"/>
        <w:rPr>
          <w:rFonts w:ascii="Calibri" w:eastAsia="Calibri" w:hAnsi="Calibri" w:cs="Calibri"/>
          <w:sz w:val="22"/>
          <w:szCs w:val="22"/>
        </w:rPr>
      </w:pPr>
      <w:r w:rsidRPr="00F82FC3">
        <w:rPr>
          <w:rFonts w:ascii="Calibri" w:eastAsia="Calibri" w:hAnsi="Calibri" w:cs="Calibri"/>
          <w:sz w:val="22"/>
          <w:szCs w:val="22"/>
        </w:rPr>
        <w:lastRenderedPageBreak/>
        <w:t>(słownie:</w:t>
      </w:r>
      <w:r w:rsidRPr="00F82FC3">
        <w:rPr>
          <w:rFonts w:ascii="Calibri" w:eastAsia="Calibri" w:hAnsi="Calibri" w:cs="Calibri"/>
          <w:sz w:val="22"/>
          <w:szCs w:val="22"/>
        </w:rPr>
        <w:tab/>
        <w:t>zł</w:t>
      </w:r>
      <w:r w:rsidRPr="00F82FC3">
        <w:rPr>
          <w:rFonts w:ascii="Calibri" w:eastAsia="Calibri" w:hAnsi="Calibri" w:cs="Calibri"/>
          <w:sz w:val="22"/>
          <w:szCs w:val="22"/>
        </w:rPr>
        <w:tab/>
        <w:t>gr).</w:t>
      </w:r>
    </w:p>
    <w:p w:rsidR="00990D8C" w:rsidRPr="00F82FC3" w:rsidRDefault="00032334">
      <w:pPr>
        <w:numPr>
          <w:ilvl w:val="2"/>
          <w:numId w:val="9"/>
        </w:numPr>
        <w:pBdr>
          <w:top w:val="nil"/>
          <w:left w:val="nil"/>
          <w:bottom w:val="nil"/>
          <w:right w:val="nil"/>
          <w:between w:val="nil"/>
        </w:pBdr>
        <w:tabs>
          <w:tab w:val="left" w:pos="426"/>
        </w:tabs>
        <w:ind w:left="426" w:hanging="426"/>
        <w:jc w:val="both"/>
        <w:rPr>
          <w:rFonts w:ascii="Calibri" w:eastAsia="Calibri" w:hAnsi="Calibri" w:cs="Calibri"/>
          <w:sz w:val="22"/>
          <w:szCs w:val="22"/>
        </w:rPr>
      </w:pPr>
      <w:r w:rsidRPr="00F82FC3">
        <w:rPr>
          <w:rFonts w:ascii="Calibri" w:eastAsia="Calibri" w:hAnsi="Calibri" w:cs="Calibri"/>
          <w:sz w:val="22"/>
          <w:szCs w:val="22"/>
        </w:rPr>
        <w:t>Kwoty przedstawione w ust 1 niniejszego § nie podlegają waloryzacji oraz uwzględniają wszystkie wymagane opłaty i koszty niezbędne do zrealizowania przedmiotu umowy, bez względu na okoliczności i źródła ich powstania, z wyjątkiem prac, których zakres wykracza poza ten wskazany w kosztorysie i przedmiarach oraz przypadków zmian Umowy przewidzianych w SIWZ, które mogą prowadzić do zwiększenia wynagrodzenia.</w:t>
      </w:r>
    </w:p>
    <w:p w:rsidR="00990D8C" w:rsidRPr="00F82FC3" w:rsidRDefault="00032334">
      <w:pPr>
        <w:numPr>
          <w:ilvl w:val="2"/>
          <w:numId w:val="9"/>
        </w:numPr>
        <w:pBdr>
          <w:top w:val="nil"/>
          <w:left w:val="nil"/>
          <w:bottom w:val="nil"/>
          <w:right w:val="nil"/>
          <w:between w:val="nil"/>
        </w:pBdr>
        <w:tabs>
          <w:tab w:val="left" w:pos="426"/>
        </w:tabs>
        <w:ind w:left="426" w:hanging="426"/>
        <w:jc w:val="both"/>
        <w:rPr>
          <w:rFonts w:ascii="Calibri" w:eastAsia="Calibri" w:hAnsi="Calibri" w:cs="Calibri"/>
          <w:sz w:val="22"/>
          <w:szCs w:val="22"/>
        </w:rPr>
      </w:pPr>
      <w:r w:rsidRPr="00F82FC3">
        <w:rPr>
          <w:rFonts w:ascii="Calibri" w:eastAsia="Calibri" w:hAnsi="Calibri" w:cs="Calibri"/>
          <w:sz w:val="22"/>
          <w:szCs w:val="22"/>
        </w:rPr>
        <w:t>Zamawiający w przypadku ustawowej zmiany stawki podatku od towarów i usług VAT dopuszcza możliwość zmiany pozostałej do zapłaty należności wynikającej z umowy po ustaleniu zakresu, którego dotyczy zmiana i zawarciu stosownego aneksu.</w:t>
      </w:r>
    </w:p>
    <w:p w:rsidR="00990D8C" w:rsidRPr="00F82FC3" w:rsidRDefault="00990D8C">
      <w:pPr>
        <w:pBdr>
          <w:top w:val="nil"/>
          <w:left w:val="nil"/>
          <w:bottom w:val="nil"/>
          <w:right w:val="nil"/>
          <w:between w:val="nil"/>
        </w:pBdr>
        <w:ind w:right="19"/>
        <w:jc w:val="center"/>
        <w:rPr>
          <w:rFonts w:ascii="Calibri" w:eastAsia="Calibri" w:hAnsi="Calibri" w:cs="Calibri"/>
          <w:b/>
          <w:sz w:val="22"/>
          <w:szCs w:val="22"/>
        </w:rPr>
      </w:pPr>
    </w:p>
    <w:p w:rsidR="00990D8C" w:rsidRPr="00F82FC3" w:rsidRDefault="00032334">
      <w:pPr>
        <w:pBdr>
          <w:top w:val="nil"/>
          <w:left w:val="nil"/>
          <w:bottom w:val="nil"/>
          <w:right w:val="nil"/>
          <w:between w:val="nil"/>
        </w:pBdr>
        <w:ind w:right="19"/>
        <w:jc w:val="center"/>
        <w:rPr>
          <w:rFonts w:ascii="Calibri" w:eastAsia="Calibri" w:hAnsi="Calibri" w:cs="Calibri"/>
          <w:b/>
          <w:sz w:val="22"/>
          <w:szCs w:val="22"/>
        </w:rPr>
      </w:pPr>
      <w:r w:rsidRPr="00F82FC3">
        <w:rPr>
          <w:rFonts w:ascii="Calibri" w:eastAsia="Calibri" w:hAnsi="Calibri" w:cs="Calibri"/>
          <w:b/>
          <w:sz w:val="22"/>
          <w:szCs w:val="22"/>
        </w:rPr>
        <w:t>Zasady rozliczeń</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13</w:t>
      </w:r>
    </w:p>
    <w:p w:rsidR="00990D8C" w:rsidRPr="00BC2842"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Podstawą do wystawienia faktur za przedmiot umowy będzie dokonanie odbioru robót potwierdzone protokołem</w:t>
      </w:r>
      <w:r w:rsidR="00580B98" w:rsidRPr="00BC2842">
        <w:rPr>
          <w:rFonts w:ascii="Calibri" w:eastAsia="Calibri" w:hAnsi="Calibri" w:cs="Calibri"/>
          <w:sz w:val="22"/>
          <w:szCs w:val="22"/>
        </w:rPr>
        <w:t xml:space="preserve"> częściowym i końcowym</w:t>
      </w:r>
      <w:r w:rsidRPr="00BC2842">
        <w:rPr>
          <w:rFonts w:ascii="Calibri" w:eastAsia="Calibri" w:hAnsi="Calibri" w:cs="Calibri"/>
          <w:sz w:val="22"/>
          <w:szCs w:val="22"/>
        </w:rPr>
        <w:t>.</w:t>
      </w:r>
    </w:p>
    <w:p w:rsidR="00920F5B" w:rsidRPr="00BC2842" w:rsidRDefault="00032334" w:rsidP="00920F5B">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 xml:space="preserve">Zaplata należności </w:t>
      </w:r>
      <w:r w:rsidR="00E91211" w:rsidRPr="00BC2842">
        <w:rPr>
          <w:rFonts w:ascii="Calibri" w:eastAsia="Calibri" w:hAnsi="Calibri" w:cs="Calibri"/>
          <w:sz w:val="22"/>
          <w:szCs w:val="22"/>
        </w:rPr>
        <w:t>dokonywana</w:t>
      </w:r>
      <w:r w:rsidRPr="00BC2842">
        <w:rPr>
          <w:rFonts w:ascii="Calibri" w:eastAsia="Calibri" w:hAnsi="Calibri" w:cs="Calibri"/>
          <w:sz w:val="22"/>
          <w:szCs w:val="22"/>
        </w:rPr>
        <w:t xml:space="preserve"> będzie </w:t>
      </w:r>
      <w:r w:rsidR="00580B98" w:rsidRPr="00BC2842">
        <w:rPr>
          <w:rFonts w:ascii="Calibri" w:eastAsia="Calibri" w:hAnsi="Calibri" w:cs="Calibri"/>
          <w:sz w:val="22"/>
          <w:szCs w:val="22"/>
        </w:rPr>
        <w:t>na podstawie harmonogramu rzeczowo</w:t>
      </w:r>
      <w:r w:rsidR="00BC2842" w:rsidRPr="00BC2842">
        <w:rPr>
          <w:rFonts w:ascii="Calibri" w:eastAsia="Calibri" w:hAnsi="Calibri" w:cs="Calibri"/>
          <w:sz w:val="22"/>
          <w:szCs w:val="22"/>
        </w:rPr>
        <w:t>-</w:t>
      </w:r>
      <w:r w:rsidR="00580B98" w:rsidRPr="00BC2842">
        <w:rPr>
          <w:rFonts w:ascii="Calibri" w:eastAsia="Calibri" w:hAnsi="Calibri" w:cs="Calibri"/>
          <w:sz w:val="22"/>
          <w:szCs w:val="22"/>
        </w:rPr>
        <w:t xml:space="preserve"> finansowego</w:t>
      </w:r>
      <w:r w:rsidR="00E91211" w:rsidRPr="00BC2842">
        <w:rPr>
          <w:rFonts w:ascii="Calibri" w:eastAsia="Calibri" w:hAnsi="Calibri" w:cs="Calibri"/>
          <w:sz w:val="22"/>
          <w:szCs w:val="22"/>
        </w:rPr>
        <w:t xml:space="preserve"> o którym mowa w §1 ust 3, jednak nie częściej niż raz na kwartał</w:t>
      </w:r>
      <w:r w:rsidRPr="00BC2842">
        <w:rPr>
          <w:rFonts w:ascii="Calibri" w:eastAsia="Calibri" w:hAnsi="Calibri" w:cs="Calibri"/>
          <w:sz w:val="22"/>
          <w:szCs w:val="22"/>
        </w:rPr>
        <w:t xml:space="preserve">. </w:t>
      </w:r>
    </w:p>
    <w:p w:rsidR="00990D8C" w:rsidRPr="00BC2842"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 xml:space="preserve">Zapłata należności nastąpi z konta Zamawiającego na rachunek bankowy Wykonawcy nr ………………………………………………… na podstawie prawidłowo </w:t>
      </w:r>
      <w:r w:rsidR="00E91211" w:rsidRPr="00BC2842">
        <w:rPr>
          <w:rFonts w:ascii="Calibri" w:eastAsia="Calibri" w:hAnsi="Calibri" w:cs="Calibri"/>
          <w:sz w:val="22"/>
          <w:szCs w:val="22"/>
        </w:rPr>
        <w:t>wystawionych</w:t>
      </w:r>
      <w:r w:rsidRPr="00BC2842">
        <w:rPr>
          <w:rFonts w:ascii="Calibri" w:eastAsia="Calibri" w:hAnsi="Calibri" w:cs="Calibri"/>
          <w:sz w:val="22"/>
          <w:szCs w:val="22"/>
        </w:rPr>
        <w:t xml:space="preserve"> </w:t>
      </w:r>
      <w:r w:rsidR="00E91211" w:rsidRPr="00BC2842">
        <w:rPr>
          <w:rFonts w:ascii="Calibri" w:eastAsia="Calibri" w:hAnsi="Calibri" w:cs="Calibri"/>
          <w:sz w:val="22"/>
          <w:szCs w:val="22"/>
        </w:rPr>
        <w:t>faktur VAT</w:t>
      </w:r>
      <w:r w:rsidRPr="00BC2842">
        <w:rPr>
          <w:rFonts w:ascii="Calibri" w:eastAsia="Calibri" w:hAnsi="Calibri" w:cs="Calibri"/>
          <w:sz w:val="22"/>
          <w:szCs w:val="22"/>
        </w:rPr>
        <w:t xml:space="preserve"> w terminie do 30 dni od daty </w:t>
      </w:r>
      <w:r w:rsidR="00AF4DE2" w:rsidRPr="00BC2842">
        <w:rPr>
          <w:rFonts w:ascii="Calibri" w:eastAsia="Calibri" w:hAnsi="Calibri" w:cs="Calibri"/>
          <w:sz w:val="22"/>
          <w:szCs w:val="22"/>
        </w:rPr>
        <w:t>przyjęcia przez Zamawiającego</w:t>
      </w:r>
      <w:r w:rsidRPr="00BC2842">
        <w:rPr>
          <w:rFonts w:ascii="Calibri" w:eastAsia="Calibri" w:hAnsi="Calibri" w:cs="Calibri"/>
          <w:sz w:val="22"/>
          <w:szCs w:val="22"/>
        </w:rPr>
        <w:t>- potwierdzonej w dzienniku korespondencji - faktury.</w:t>
      </w:r>
      <w:r w:rsidR="00EB4F18" w:rsidRPr="00BC2842">
        <w:rPr>
          <w:rFonts w:ascii="Calibri" w:eastAsia="Calibri" w:hAnsi="Calibri" w:cs="Calibri"/>
          <w:sz w:val="22"/>
          <w:szCs w:val="22"/>
        </w:rPr>
        <w:t xml:space="preserve"> </w:t>
      </w:r>
      <w:r w:rsidR="00AF4DE2" w:rsidRPr="00BC2842">
        <w:rPr>
          <w:rFonts w:ascii="Calibri" w:eastAsia="Calibri" w:hAnsi="Calibri" w:cs="Calibri"/>
          <w:sz w:val="22"/>
          <w:szCs w:val="22"/>
        </w:rPr>
        <w:t xml:space="preserve">Warunkiem </w:t>
      </w:r>
      <w:r w:rsidRPr="00BC2842">
        <w:rPr>
          <w:rFonts w:ascii="Calibri" w:eastAsia="Calibri" w:hAnsi="Calibri" w:cs="Calibri"/>
          <w:sz w:val="22"/>
          <w:szCs w:val="22"/>
        </w:rPr>
        <w:t>wypłaty wynagrodzenia Wykonawcy jest dostarczenie wraz z fakturą dowodów potwierdzających zapłatę wymagalnego wynagrodzenia podwykonawcom lub dalszym podwykonawcom.</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BC2842">
        <w:rPr>
          <w:rFonts w:ascii="Calibri" w:eastAsia="Calibri" w:hAnsi="Calibri" w:cs="Calibri"/>
          <w:sz w:val="22"/>
          <w:szCs w:val="22"/>
        </w:rPr>
        <w:t>Wykonawca upoważnia Zamawiającego do potrącania z należnego mu wynagrodzenia</w:t>
      </w:r>
      <w:r w:rsidRPr="00F82FC3">
        <w:rPr>
          <w:rFonts w:ascii="Calibri" w:eastAsia="Calibri" w:hAnsi="Calibri" w:cs="Calibri"/>
          <w:sz w:val="22"/>
          <w:szCs w:val="22"/>
        </w:rPr>
        <w:t xml:space="preserve"> ewentualnych kar umownych.</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Wykonawca udokumentuje najpóźniej w dniu złożenia faktury końcowej, iż dokonał zapłaty całości należnych kwot podwykonawcom robót.</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W każdym przypadku zwłoki w zapłacie należności przez Wykonawcę dla podwykonawcy, Zamawiający pokryje podwykonawcy tę należność z wierzytelności wobec Wykonawcy.</w:t>
      </w:r>
    </w:p>
    <w:p w:rsidR="00990D8C" w:rsidRPr="00F82FC3" w:rsidRDefault="00032334" w:rsidP="00471FB7">
      <w:pPr>
        <w:numPr>
          <w:ilvl w:val="0"/>
          <w:numId w:val="17"/>
        </w:numPr>
        <w:pBdr>
          <w:top w:val="nil"/>
          <w:left w:val="nil"/>
          <w:bottom w:val="nil"/>
          <w:right w:val="nil"/>
          <w:between w:val="nil"/>
        </w:pBdr>
        <w:tabs>
          <w:tab w:val="left" w:pos="426"/>
          <w:tab w:val="left" w:pos="567"/>
        </w:tabs>
        <w:ind w:left="426" w:hanging="426"/>
        <w:jc w:val="both"/>
        <w:rPr>
          <w:sz w:val="22"/>
          <w:szCs w:val="22"/>
        </w:rPr>
      </w:pPr>
      <w:r w:rsidRPr="00F82FC3">
        <w:rPr>
          <w:rFonts w:ascii="Calibri" w:eastAsia="Calibri" w:hAnsi="Calibri" w:cs="Calibri"/>
          <w:sz w:val="22"/>
          <w:szCs w:val="22"/>
        </w:rPr>
        <w:t>Do faktury Wykonawca zobowiązany jest dołączyć oświadczenie podwykonawcy (-ów), że Wykonawca nie ma zobowiązań wynikających z realizacji zamówienia i w związku z tym podwykonawca (-</w:t>
      </w:r>
      <w:proofErr w:type="spellStart"/>
      <w:r w:rsidRPr="00F82FC3">
        <w:rPr>
          <w:rFonts w:ascii="Calibri" w:eastAsia="Calibri" w:hAnsi="Calibri" w:cs="Calibri"/>
          <w:sz w:val="22"/>
          <w:szCs w:val="22"/>
        </w:rPr>
        <w:t>cy</w:t>
      </w:r>
      <w:proofErr w:type="spellEnd"/>
      <w:r w:rsidRPr="00F82FC3">
        <w:rPr>
          <w:rFonts w:ascii="Calibri" w:eastAsia="Calibri" w:hAnsi="Calibri" w:cs="Calibri"/>
          <w:sz w:val="22"/>
          <w:szCs w:val="22"/>
        </w:rPr>
        <w:t>) nie będzie zgłaszał (-li) żadnych roszczeń z tego tytułu.</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Zabezpieczenie należytego wykonania umowy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14</w:t>
      </w:r>
    </w:p>
    <w:p w:rsidR="00990D8C" w:rsidRPr="00F82FC3" w:rsidRDefault="00032334">
      <w:pPr>
        <w:numPr>
          <w:ilvl w:val="0"/>
          <w:numId w:val="2"/>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Wykonawca wniósł przed podpisaniem umowy zabezpieczenie należytego wykonania umowy w wysokości ……………………………………. zł (słownie: …………………….. zł) w formie …………………………………. Kopia dokumentu potwierdzającego wniesienie zabezpieczenia stanowi załącznik nr 5 do niniejszej Umowy.</w:t>
      </w:r>
    </w:p>
    <w:p w:rsidR="00990D8C" w:rsidRPr="00F82FC3" w:rsidRDefault="00032334">
      <w:pPr>
        <w:numPr>
          <w:ilvl w:val="0"/>
          <w:numId w:val="3"/>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Zabezpieczenie należytego wykonania umowy wnosi się na cały okres jej trwania w formie lub formach obowiązujących w ustawie Prawo zamówień publicznych i wskazanych w specyfikacji istotnych warunków zamówienia.</w:t>
      </w:r>
    </w:p>
    <w:p w:rsidR="00990D8C" w:rsidRPr="00F82FC3" w:rsidRDefault="00032334">
      <w:pPr>
        <w:numPr>
          <w:ilvl w:val="0"/>
          <w:numId w:val="5"/>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70% kwoty zabezpieczenia należytego wykonania umowy zwalnia się w terminie 30 dni po odbiorze końcowym przedmiotu umowy bez usterek.</w:t>
      </w:r>
    </w:p>
    <w:p w:rsidR="00990D8C" w:rsidRPr="00F82FC3" w:rsidRDefault="00032334">
      <w:pPr>
        <w:numPr>
          <w:ilvl w:val="0"/>
          <w:numId w:val="7"/>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30% kwoty zabezpieczenia należytego wykonania umowy służy do zabezpieczenia roszczeń z tytułu rękojmi i zostanie zwolnione w terminie 15 dni po upływie okresu rękojmi.</w:t>
      </w:r>
    </w:p>
    <w:p w:rsidR="00990D8C" w:rsidRPr="00F82FC3" w:rsidRDefault="00032334">
      <w:pPr>
        <w:numPr>
          <w:ilvl w:val="0"/>
          <w:numId w:val="10"/>
        </w:numPr>
        <w:pBdr>
          <w:top w:val="nil"/>
          <w:left w:val="nil"/>
          <w:bottom w:val="nil"/>
          <w:right w:val="nil"/>
          <w:between w:val="nil"/>
        </w:pBdr>
        <w:tabs>
          <w:tab w:val="left" w:pos="571"/>
        </w:tabs>
        <w:ind w:left="426" w:hanging="426"/>
        <w:jc w:val="both"/>
        <w:rPr>
          <w:sz w:val="22"/>
          <w:szCs w:val="22"/>
        </w:rPr>
      </w:pPr>
      <w:r w:rsidRPr="00F82FC3">
        <w:rPr>
          <w:rFonts w:ascii="Calibri" w:eastAsia="Calibri" w:hAnsi="Calibri" w:cs="Calibri"/>
          <w:sz w:val="22"/>
          <w:szCs w:val="22"/>
        </w:rPr>
        <w:t xml:space="preserve">W przypadku wniesienia zabezpieczenia należytego wykonania umowy w formie innej niż pieniężna, Wykonawca jest zobowiązany po wykonaniu zamówienia i uznaniu go przez zamawiającego za należycie wykonane (odbiór końcowy przedmiotu umowy bez usterek) wnieść najpóźniej w ciągu 20 dni lecz nie później niż w dniu, w którym upływa ważność dotychczasowego zabezpieczenia, nowe zabezpieczenie należytego wykonania umowy do </w:t>
      </w:r>
      <w:r w:rsidRPr="00F82FC3">
        <w:rPr>
          <w:rFonts w:ascii="Calibri" w:eastAsia="Calibri" w:hAnsi="Calibri" w:cs="Calibri"/>
          <w:sz w:val="22"/>
          <w:szCs w:val="22"/>
        </w:rPr>
        <w:lastRenderedPageBreak/>
        <w:t>zabezpieczenia roszczeń z tytułu rękojmi (z tytułu właściwego i terminowego usunięcia wad) w wysokości 30% dotychczasowego zabezpieczenia w formie lub formach przewidzianych ustawą Prawo zamówień publicznych, chyba że pierwotne zabezpieczenie obejmuje również cały okres rękojmi za wady.</w:t>
      </w: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Odstąpienie od umowy przez Zamawiającego</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15</w:t>
      </w:r>
    </w:p>
    <w:p w:rsidR="00990D8C" w:rsidRPr="00F82FC3" w:rsidRDefault="00032334">
      <w:pPr>
        <w:numPr>
          <w:ilvl w:val="0"/>
          <w:numId w:val="12"/>
        </w:numPr>
        <w:pBdr>
          <w:top w:val="nil"/>
          <w:left w:val="nil"/>
          <w:bottom w:val="nil"/>
          <w:right w:val="nil"/>
          <w:between w:val="nil"/>
        </w:pBdr>
        <w:tabs>
          <w:tab w:val="left" w:pos="278"/>
        </w:tabs>
        <w:jc w:val="both"/>
        <w:rPr>
          <w:sz w:val="22"/>
          <w:szCs w:val="22"/>
        </w:rPr>
      </w:pPr>
      <w:r w:rsidRPr="00F82FC3">
        <w:rPr>
          <w:rFonts w:ascii="Calibri" w:eastAsia="Calibri" w:hAnsi="Calibri" w:cs="Calibri"/>
          <w:sz w:val="22"/>
          <w:szCs w:val="22"/>
        </w:rPr>
        <w:t>Zamawiający może odstąpić od umowy, jeżeli Wykonawca w sposób podstawowy naruszy postanowienia umowy, a w szczególności Zamawiający może odstąpić od umowy jeżeli:</w:t>
      </w:r>
    </w:p>
    <w:p w:rsidR="00990D8C" w:rsidRPr="00F82FC3" w:rsidRDefault="00032334">
      <w:pPr>
        <w:numPr>
          <w:ilvl w:val="1"/>
          <w:numId w:val="12"/>
        </w:numPr>
        <w:pBdr>
          <w:top w:val="nil"/>
          <w:left w:val="nil"/>
          <w:bottom w:val="nil"/>
          <w:right w:val="nil"/>
          <w:between w:val="nil"/>
        </w:pBdr>
        <w:tabs>
          <w:tab w:val="left" w:pos="461"/>
        </w:tabs>
        <w:jc w:val="both"/>
        <w:rPr>
          <w:rFonts w:ascii="Calibri" w:eastAsia="Calibri" w:hAnsi="Calibri" w:cs="Calibri"/>
          <w:sz w:val="22"/>
          <w:szCs w:val="22"/>
        </w:rPr>
      </w:pPr>
      <w:r w:rsidRPr="00F82FC3">
        <w:rPr>
          <w:rFonts w:ascii="Calibri" w:eastAsia="Calibri" w:hAnsi="Calibri" w:cs="Calibri"/>
          <w:sz w:val="22"/>
          <w:szCs w:val="22"/>
        </w:rPr>
        <w:t>Wykonawca zaniecha z przyczyn leżących po jego stronie realizacji przedmiotu umowy , tj. wstrzyma roboty przez okres dłuższy niż 21 dni lub opóźnienie robót w stosunku do harmonogramu rzeczowo-finansowego przekroczy jeden miesiąc tj. 30 dni.</w:t>
      </w:r>
    </w:p>
    <w:p w:rsidR="00990D8C" w:rsidRPr="00F82FC3" w:rsidRDefault="00032334">
      <w:pPr>
        <w:numPr>
          <w:ilvl w:val="1"/>
          <w:numId w:val="12"/>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bez uzasadnionego powodu nie rozpocznie realizacji przedmiotu umowy w terminie 14 dni od daty podpisania umowy lub w przypadku wstrzymania robót przez Zamawiającego, nie podejmie ich w ciągu 14 dni od chwili otrzymania decyzji o kontynuacji od Zamawiającego.</w:t>
      </w:r>
    </w:p>
    <w:p w:rsidR="00990D8C" w:rsidRPr="00F82FC3" w:rsidRDefault="00032334">
      <w:pPr>
        <w:numPr>
          <w:ilvl w:val="1"/>
          <w:numId w:val="12"/>
        </w:numPr>
        <w:pBdr>
          <w:top w:val="nil"/>
          <w:left w:val="nil"/>
          <w:bottom w:val="nil"/>
          <w:right w:val="nil"/>
          <w:between w:val="nil"/>
        </w:pBdr>
        <w:tabs>
          <w:tab w:val="left" w:pos="360"/>
        </w:tabs>
        <w:jc w:val="both"/>
        <w:rPr>
          <w:rFonts w:ascii="Calibri" w:eastAsia="Calibri" w:hAnsi="Calibri" w:cs="Calibri"/>
          <w:sz w:val="22"/>
          <w:szCs w:val="22"/>
        </w:rPr>
      </w:pPr>
      <w:r w:rsidRPr="00F82FC3">
        <w:rPr>
          <w:rFonts w:ascii="Calibri" w:eastAsia="Calibri" w:hAnsi="Calibri" w:cs="Calibri"/>
          <w:sz w:val="22"/>
          <w:szCs w:val="22"/>
        </w:rPr>
        <w:t>Wykonawca wykonuje roboty wadliwie i niezgodnie ze specyfikacjami technicznymi i dokumentacją projektową oraz nie wykonuje poleceń dotyczących poprawek i zmian sposobu wykonania w wyznaczonym przez Zamawiającego terminie.</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 xml:space="preserve">Zamawiający może od umowy odstąpić w terminie 30 dni od </w:t>
      </w:r>
      <w:r w:rsidR="00AF4DE2" w:rsidRPr="00F82FC3">
        <w:rPr>
          <w:rFonts w:ascii="Calibri" w:eastAsia="Calibri" w:hAnsi="Calibri" w:cs="Calibri"/>
          <w:sz w:val="22"/>
          <w:szCs w:val="22"/>
        </w:rPr>
        <w:t xml:space="preserve">uzyskania informacji o </w:t>
      </w:r>
      <w:r w:rsidRPr="00F82FC3">
        <w:rPr>
          <w:rFonts w:ascii="Calibri" w:eastAsia="Calibri" w:hAnsi="Calibri" w:cs="Calibri"/>
          <w:sz w:val="22"/>
          <w:szCs w:val="22"/>
        </w:rPr>
        <w:t>wystąpieni</w:t>
      </w:r>
      <w:r w:rsidR="00AF4DE2" w:rsidRPr="00F82FC3">
        <w:rPr>
          <w:rFonts w:ascii="Calibri" w:eastAsia="Calibri" w:hAnsi="Calibri" w:cs="Calibri"/>
          <w:sz w:val="22"/>
          <w:szCs w:val="22"/>
        </w:rPr>
        <w:t>u</w:t>
      </w:r>
      <w:r w:rsidRPr="00F82FC3">
        <w:rPr>
          <w:rFonts w:ascii="Calibri" w:eastAsia="Calibri" w:hAnsi="Calibri" w:cs="Calibri"/>
          <w:sz w:val="22"/>
          <w:szCs w:val="22"/>
        </w:rPr>
        <w:t xml:space="preserve"> przyczyny odstąpienia.</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W wypadku odstąpienia od umowy z wymienionych wyżej w ust. 1 niniejszego § powodów Zamawiający może po uprzednim zawiadomieniu Wykonawcy na 14 dni naprzód, wkroczyć na teren prac nie zwalniając Wykonawcy z odpowiedzialności wynikającej z warunków umowy.</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W przypadku odstąpienia od umowy przez Zamawiającego z powodów przedstawionych w ust. 1 niniejszego §, Wykonawca musi natychmiast wstrzymać roboty oraz przystąpić do ich komisyjnej inwentaryzacji wraz z Zamawiającym. W przypadku odmowy przez Wykonawcę przystąpienia do inwentaryzacji Zamawiający ma prawo do samodzielnego dokonania inwentaryzacji, która będzie wiążącą dla stron.</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Zakończenie inwentaryzacji robót oraz przekazanie terenu budowy Zamawiającemu nastąpi w terminie siedmiu dni od daty zawiadomienia Wykonawcy o odstąpieniu od umowy, a po upływie tego terminu Zamawiający ma prawo wprowadzenia Nowego Wykonawcy robót bez dodatkowego zawiadamiania Wykonawcy.</w:t>
      </w:r>
    </w:p>
    <w:p w:rsidR="00990D8C" w:rsidRPr="00F82FC3" w:rsidRDefault="00032334" w:rsidP="00471FB7">
      <w:pPr>
        <w:numPr>
          <w:ilvl w:val="0"/>
          <w:numId w:val="2"/>
        </w:numPr>
        <w:pBdr>
          <w:top w:val="nil"/>
          <w:left w:val="nil"/>
          <w:bottom w:val="nil"/>
          <w:right w:val="nil"/>
          <w:between w:val="nil"/>
        </w:pBdr>
        <w:tabs>
          <w:tab w:val="left" w:pos="426"/>
        </w:tabs>
        <w:ind w:left="360" w:hanging="360"/>
        <w:jc w:val="both"/>
        <w:rPr>
          <w:sz w:val="22"/>
          <w:szCs w:val="22"/>
        </w:rPr>
      </w:pPr>
      <w:r w:rsidRPr="00F82FC3">
        <w:rPr>
          <w:rFonts w:ascii="Calibri" w:eastAsia="Calibri" w:hAnsi="Calibri" w:cs="Calibri"/>
          <w:sz w:val="22"/>
          <w:szCs w:val="22"/>
        </w:rPr>
        <w:t>Zainwentaryzowane roboty zostaną rozliczone z uwzględnieniem wykonanego zakresu i po potrąceniu kar umownych.</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Odstąpienie od umowy przez Wykonawcę</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16</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Wykonawca może odstąpić od umowy, jeżeli Zamawiający pozostaje w zwłoce z zapłatą wynagrodzenia w wysokości co najmniej 30% kwoty głównej wynagrodzenia w okresie dłuższym niż 21 dni od dnia otrzymania faktury.</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Kary umowne</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17</w:t>
      </w:r>
    </w:p>
    <w:p w:rsidR="00990D8C" w:rsidRPr="00F82FC3" w:rsidRDefault="00032334">
      <w:pPr>
        <w:numPr>
          <w:ilvl w:val="0"/>
          <w:numId w:val="13"/>
        </w:numPr>
        <w:pBdr>
          <w:top w:val="nil"/>
          <w:left w:val="nil"/>
          <w:bottom w:val="nil"/>
          <w:right w:val="nil"/>
          <w:between w:val="nil"/>
        </w:pBdr>
        <w:tabs>
          <w:tab w:val="left" w:pos="422"/>
        </w:tabs>
        <w:ind w:right="10"/>
        <w:jc w:val="both"/>
        <w:rPr>
          <w:sz w:val="22"/>
          <w:szCs w:val="22"/>
        </w:rPr>
      </w:pPr>
      <w:r w:rsidRPr="00F82FC3">
        <w:rPr>
          <w:rFonts w:ascii="Calibri" w:eastAsia="Calibri" w:hAnsi="Calibri" w:cs="Calibri"/>
          <w:sz w:val="22"/>
          <w:szCs w:val="22"/>
        </w:rPr>
        <w:t>Strony zastrzegają sobie prawo do dochodzenia kar umownych za niezgodne z niniejszą umową lub nienależyte wykonanie zobowiązań wynikających z umowy, przy czym Zamawiający ma prawo potrącenia kar umownych z należnego Wykonawcy wynagrodzenia lub zabezpieczenia należytego wykonania umowy.</w:t>
      </w:r>
    </w:p>
    <w:p w:rsidR="00990D8C" w:rsidRPr="00F82FC3" w:rsidRDefault="00032334">
      <w:pPr>
        <w:numPr>
          <w:ilvl w:val="0"/>
          <w:numId w:val="13"/>
        </w:numPr>
        <w:pBdr>
          <w:top w:val="nil"/>
          <w:left w:val="nil"/>
          <w:bottom w:val="nil"/>
          <w:right w:val="nil"/>
          <w:between w:val="nil"/>
        </w:pBdr>
        <w:tabs>
          <w:tab w:val="left" w:pos="422"/>
        </w:tabs>
        <w:jc w:val="both"/>
        <w:rPr>
          <w:sz w:val="22"/>
          <w:szCs w:val="22"/>
        </w:rPr>
      </w:pPr>
      <w:r w:rsidRPr="00F82FC3">
        <w:rPr>
          <w:rFonts w:ascii="Calibri" w:eastAsia="Calibri" w:hAnsi="Calibri" w:cs="Calibri"/>
          <w:sz w:val="22"/>
          <w:szCs w:val="22"/>
        </w:rPr>
        <w:t>Wykonawca jest zobowiązany do zapłaty kar umownych w następujących wypadkach:</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odstąpienie od umowy przez Wykonawcę z przyczyn leżących po jego stronie w wysokości 20% wynagrodzenia umownego brutto,</w:t>
      </w:r>
    </w:p>
    <w:p w:rsidR="00990D8C" w:rsidRPr="00F82FC3" w:rsidRDefault="00032334">
      <w:pPr>
        <w:numPr>
          <w:ilvl w:val="1"/>
          <w:numId w:val="13"/>
        </w:numPr>
        <w:pBdr>
          <w:top w:val="nil"/>
          <w:left w:val="nil"/>
          <w:bottom w:val="nil"/>
          <w:right w:val="nil"/>
          <w:between w:val="nil"/>
        </w:pBdr>
        <w:tabs>
          <w:tab w:val="left" w:pos="163"/>
        </w:tabs>
        <w:jc w:val="both"/>
        <w:rPr>
          <w:rFonts w:ascii="Calibri" w:eastAsia="Calibri" w:hAnsi="Calibri" w:cs="Calibri"/>
          <w:sz w:val="22"/>
          <w:szCs w:val="22"/>
        </w:rPr>
      </w:pPr>
      <w:r w:rsidRPr="00F82FC3">
        <w:rPr>
          <w:rFonts w:ascii="Calibri" w:eastAsia="Calibri" w:hAnsi="Calibri" w:cs="Calibri"/>
          <w:sz w:val="22"/>
          <w:szCs w:val="22"/>
        </w:rPr>
        <w:lastRenderedPageBreak/>
        <w:t>odstąpienia od umowy przez Zamawiającego z przyczyn leżących po stronie Wykonawcy zgodnie z zapisami § 19 umowy, w wysokości 20% wynagrodzenia umownego brutto,</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 xml:space="preserve">opóźnienie w terminie zakończenia przedmiotu umowy określonego w wysokości 0,2% wynagrodzenia umownego brutto za całość zamówienia, za każdy dzień opóźnienia, liczonego od upływu terminów umownych. Wysokość kary w początkowym okresie opóźnienia odpowiadającym liczbie dni, o które Wykonawca skrócił termin realizacji Umowy w ofercie, liczona jest podwójnie. </w:t>
      </w:r>
    </w:p>
    <w:p w:rsidR="00990D8C" w:rsidRPr="00F82FC3" w:rsidRDefault="00032334">
      <w:pPr>
        <w:numPr>
          <w:ilvl w:val="1"/>
          <w:numId w:val="13"/>
        </w:numPr>
        <w:pBdr>
          <w:top w:val="nil"/>
          <w:left w:val="nil"/>
          <w:bottom w:val="nil"/>
          <w:right w:val="nil"/>
          <w:between w:val="nil"/>
        </w:pBdr>
        <w:tabs>
          <w:tab w:val="left" w:pos="168"/>
        </w:tabs>
        <w:jc w:val="both"/>
        <w:rPr>
          <w:rFonts w:ascii="Calibri" w:eastAsia="Calibri" w:hAnsi="Calibri" w:cs="Calibri"/>
          <w:sz w:val="22"/>
          <w:szCs w:val="22"/>
        </w:rPr>
      </w:pPr>
      <w:r w:rsidRPr="00F82FC3">
        <w:rPr>
          <w:rFonts w:ascii="Calibri" w:eastAsia="Calibri" w:hAnsi="Calibri" w:cs="Calibri"/>
          <w:sz w:val="22"/>
          <w:szCs w:val="22"/>
        </w:rPr>
        <w:t>zwłokę w wykonaniu robót zanikowych i ulegających zakryciu - (elementów robót) w terminach wynikających z harmonogramu rzeczowo-finansowego, w wysokości 0,3% wartości roboty wynikającej z harmonogramu rzeczowo-finansowego. Roboty zanikowe i ulegające zakryciu zostają przez strony uznane za wykonane w dacie potwierdzenia przez inspektora nadzoru inwestorskiego (wpisem w dzienniku budowy) ich zakończenia po uprzednim pisemnym zgłoszeniu tego faktu przez kierownika budowy zgodnie wraz z potwierdzeniem przez Inspektora nadzoru inwestorskiego gotowości do odbioru wpisem do dziennika budowy.</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opóźnienie w usunięciu usterek lub wad stwierdzonych w okresie gwarancji lub rękojmi, w wysokości 0,1% wynagrodzenia umownego brutto za całość zamówienia za każdy dzień opóźnienia, liczonego od upływu terminu ustalonego przez Zamawiającego z Wykonawcą na usunięcie usterek lub wad,</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5.000,00 zł za powierzenie wykonania robót objętych niniejszą umową Podwykonawcy bez uzyskania pisemnej zgody Zamawiającego,  </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3 000,00 zł z powodu braku zapłaty lub nieterminowej zapłaty wynagrodzenia należnego podwykonawcom lub dalszym podwykonawcom,</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3 000,00 zł z tytułu nieprzedłożenia do zaakceptowania projektu umowy o podwykonawstwo, której przedmiotem są roboty budowlane, lub projektu jej zmiany,</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 xml:space="preserve">3 000,00 zł z tytułu nieprzedłożenia poświadczonej za zgodność z oryginałem kopii umowy o podwykonawstwo lub jej zmiany. </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braku zmiany umowy o podwykonawstwo w zakresie terminu zapłaty zgodnie z postulatem §9 ust. 2 niniejszej Umowy, w wysokości 3 000,00 zł;</w:t>
      </w:r>
    </w:p>
    <w:p w:rsidR="00990D8C" w:rsidRPr="00F82FC3" w:rsidRDefault="00032334">
      <w:pPr>
        <w:numPr>
          <w:ilvl w:val="1"/>
          <w:numId w:val="13"/>
        </w:num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za każdy stwierdzony przypadek naruszenia obowiązku zatrudniania przez wykonawcę lub dowolnego podwykonawcę osób w oparciu o przepisy prawa pracy - w wysokości 2000,00 zł;</w:t>
      </w:r>
    </w:p>
    <w:p w:rsidR="00990D8C" w:rsidRPr="00F82FC3" w:rsidRDefault="00032334">
      <w:pPr>
        <w:numPr>
          <w:ilvl w:val="0"/>
          <w:numId w:val="13"/>
        </w:numPr>
        <w:pBdr>
          <w:top w:val="nil"/>
          <w:left w:val="nil"/>
          <w:bottom w:val="nil"/>
          <w:right w:val="nil"/>
          <w:between w:val="nil"/>
        </w:pBdr>
        <w:tabs>
          <w:tab w:val="left" w:pos="283"/>
        </w:tabs>
        <w:jc w:val="both"/>
        <w:rPr>
          <w:sz w:val="22"/>
          <w:szCs w:val="22"/>
        </w:rPr>
      </w:pPr>
      <w:r w:rsidRPr="00F82FC3">
        <w:rPr>
          <w:rFonts w:ascii="Calibri" w:eastAsia="Calibri" w:hAnsi="Calibri" w:cs="Calibri"/>
          <w:sz w:val="22"/>
          <w:szCs w:val="22"/>
        </w:rPr>
        <w:t>W przypadkach określonych w ust.1 niniejszego § oprócz wyszczególnionych wyżej kar umownych Zamawiający zastrzega sobie możliwość dochodzenia odszkodowania na zasadach ogólnych przewidzianych przepisami kodeksu cywilnego.</w:t>
      </w:r>
    </w:p>
    <w:p w:rsidR="00990D8C" w:rsidRPr="00F82FC3" w:rsidRDefault="00032334">
      <w:pPr>
        <w:numPr>
          <w:ilvl w:val="0"/>
          <w:numId w:val="13"/>
        </w:numPr>
        <w:pBdr>
          <w:top w:val="nil"/>
          <w:left w:val="nil"/>
          <w:bottom w:val="nil"/>
          <w:right w:val="nil"/>
          <w:between w:val="nil"/>
        </w:pBdr>
        <w:tabs>
          <w:tab w:val="left" w:pos="427"/>
        </w:tabs>
        <w:jc w:val="both"/>
        <w:rPr>
          <w:sz w:val="22"/>
          <w:szCs w:val="22"/>
        </w:rPr>
      </w:pPr>
      <w:r w:rsidRPr="00F82FC3">
        <w:rPr>
          <w:rFonts w:ascii="Calibri" w:eastAsia="Calibri" w:hAnsi="Calibri" w:cs="Calibri"/>
          <w:sz w:val="22"/>
          <w:szCs w:val="22"/>
        </w:rPr>
        <w:t>Wykonawcy nie przysługuje odszkodowanie za odstąpienie Zamawiającego od umowy z przyczyn leżących po stronie Wykonawcy.</w:t>
      </w:r>
    </w:p>
    <w:p w:rsidR="00990D8C" w:rsidRPr="00F82FC3" w:rsidRDefault="00032334">
      <w:pPr>
        <w:numPr>
          <w:ilvl w:val="0"/>
          <w:numId w:val="13"/>
        </w:numPr>
        <w:pBdr>
          <w:top w:val="nil"/>
          <w:left w:val="nil"/>
          <w:bottom w:val="nil"/>
          <w:right w:val="nil"/>
          <w:between w:val="nil"/>
        </w:pBdr>
        <w:tabs>
          <w:tab w:val="left" w:pos="427"/>
        </w:tabs>
        <w:jc w:val="both"/>
        <w:rPr>
          <w:sz w:val="22"/>
          <w:szCs w:val="22"/>
        </w:rPr>
      </w:pPr>
      <w:r w:rsidRPr="00F82FC3">
        <w:rPr>
          <w:rFonts w:ascii="Calibri" w:eastAsia="Calibri" w:hAnsi="Calibri" w:cs="Calibri"/>
          <w:sz w:val="22"/>
          <w:szCs w:val="22"/>
        </w:rPr>
        <w:t>Strony mają obowiązek zapłaty naliczonych kar w terminie 21 dni od daty wystawienia noty księgowej z zastrzeżeniem, że Zamawiający może postanowić o potrąceniu kwoty kary umownej z wynagrodzenia Wykonawcy lub zabezpieczenia należytego wykonania Umowy.</w:t>
      </w:r>
    </w:p>
    <w:p w:rsidR="00990D8C" w:rsidRPr="00F82FC3" w:rsidRDefault="00032334">
      <w:pPr>
        <w:numPr>
          <w:ilvl w:val="0"/>
          <w:numId w:val="13"/>
        </w:numPr>
        <w:pBdr>
          <w:top w:val="nil"/>
          <w:left w:val="nil"/>
          <w:bottom w:val="nil"/>
          <w:right w:val="nil"/>
          <w:between w:val="nil"/>
        </w:pBdr>
        <w:tabs>
          <w:tab w:val="left" w:pos="427"/>
        </w:tabs>
        <w:jc w:val="both"/>
        <w:rPr>
          <w:sz w:val="22"/>
          <w:szCs w:val="22"/>
        </w:rPr>
      </w:pPr>
      <w:r w:rsidRPr="00F82FC3">
        <w:rPr>
          <w:rFonts w:ascii="Calibri" w:eastAsia="Calibri" w:hAnsi="Calibri" w:cs="Calibri"/>
          <w:sz w:val="22"/>
          <w:szCs w:val="22"/>
        </w:rPr>
        <w:t>Roszczenie o zapłatę kar umownych staje się wymagalne z dniem zaistnienia określonych w niniejszej umowie podstaw do ich naliczenia.</w:t>
      </w:r>
    </w:p>
    <w:p w:rsidR="00990D8C" w:rsidRPr="00F82FC3" w:rsidRDefault="00990D8C">
      <w:pPr>
        <w:pBdr>
          <w:top w:val="nil"/>
          <w:left w:val="nil"/>
          <w:bottom w:val="nil"/>
          <w:right w:val="nil"/>
          <w:between w:val="nil"/>
        </w:pBdr>
        <w:jc w:val="center"/>
        <w:rPr>
          <w:rFonts w:ascii="Calibri" w:eastAsia="Calibri" w:hAnsi="Calibri" w:cs="Calibri"/>
          <w:b/>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Gwarancja i Rękojmia</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18</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Wykonawca udziela Zamawiającemu ………………………….. (termin gwarancji zostanie przepisany z oferty Wykonawcy) miesięcznej gwarancji oraz </w:t>
      </w:r>
      <w:r w:rsidR="00EB4F18" w:rsidRPr="00F82FC3">
        <w:rPr>
          <w:rFonts w:ascii="Calibri" w:eastAsia="Calibri" w:hAnsi="Calibri" w:cs="Calibri"/>
          <w:sz w:val="22"/>
          <w:szCs w:val="22"/>
        </w:rPr>
        <w:t>…..</w:t>
      </w:r>
      <w:r w:rsidRPr="00F82FC3">
        <w:rPr>
          <w:rFonts w:ascii="Calibri" w:eastAsia="Calibri" w:hAnsi="Calibri" w:cs="Calibri"/>
          <w:sz w:val="22"/>
          <w:szCs w:val="22"/>
        </w:rPr>
        <w:t xml:space="preserve"> miesięcznej rękojmi obejmującej całość przedmiotu zamówienia.</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Bieg gwarancji rozpoczyna się z dniem końcowego odbioru obiektu przez Zamawiającego.</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lastRenderedPageBreak/>
        <w:t>W okresie gwarancyjnym i trwania rękojmi Wykonawca zobowiązuje się do usunięcia powstałych wad (usterek) jak również bieżących napraw i konserwacji w terminie ustalonym przez Zamawiającego.</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Wykonawca będzie usuwał wady (usterki) w okresie odpowiedzialności swoim kosztem i staraniem.</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Usunięcia wady (usterki) oraz dokonanie napraw będzie stwierdzone protokolarnie, po uprzednim zawiadomieniu przez Wykonawcę Zamawiającego o jej usunięciu lub dokonaniu.</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Jeżeli z jakiegokolwiek powodu Wykonawca nie usunie wady (usterki) lub nie wykona napraw przedmiotu umowy w terminie 14 dni liczonym od daty ustalonej przez Zamawiającego na ich realizację, Zamawiający ma prawo zaangażować</w:t>
      </w:r>
      <w:r w:rsidR="00EB4F18" w:rsidRPr="00F82FC3">
        <w:rPr>
          <w:rFonts w:ascii="Calibri" w:eastAsia="Calibri" w:hAnsi="Calibri" w:cs="Calibri"/>
          <w:sz w:val="22"/>
          <w:szCs w:val="22"/>
        </w:rPr>
        <w:t xml:space="preserve"> </w:t>
      </w:r>
      <w:r w:rsidRPr="00F82FC3">
        <w:rPr>
          <w:rFonts w:ascii="Calibri" w:eastAsia="Calibri" w:hAnsi="Calibri" w:cs="Calibri"/>
          <w:sz w:val="22"/>
          <w:szCs w:val="22"/>
        </w:rPr>
        <w:t>innego Wykonawcę do usunięcia wad (usterek) oraz wykonania napraw, a Wykonawca zobowiązany jest pokryć związane z tym koszty wraz z naliczonymi karami umownymi za zwłokę w usunięciu wad i usterek liczonych do faktycznego terminu ich wykonania przez Wykonawcę lub innego Wykonawcę.</w:t>
      </w:r>
    </w:p>
    <w:p w:rsidR="00990D8C" w:rsidRPr="00F82FC3" w:rsidRDefault="00032334" w:rsidP="00471FB7">
      <w:pPr>
        <w:numPr>
          <w:ilvl w:val="0"/>
          <w:numId w:val="30"/>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Czas reakcji na zgłoszenie usterki: przystąpienie do niezwłocznego usunięcia usterki nie przekroczy 7 dni od zgłoszenia usterki (powiadomienia telefonicznego), z wyłączeniem dni ustawowo wolnych od pracy.</w:t>
      </w:r>
    </w:p>
    <w:p w:rsidR="00990D8C" w:rsidRPr="00F82FC3" w:rsidRDefault="00032334" w:rsidP="00471FB7">
      <w:pPr>
        <w:numPr>
          <w:ilvl w:val="0"/>
          <w:numId w:val="3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Naprawa gwarancyjna będzie wykonana w terminie nie dłuższym niż 14 dni, licząc od dnia przyjęcia zgłoszenia (faxem lub e-mailem), chyba że Strony w oparciu o stosowny protokół konieczności wzajemnie podpisany uzgodnią dłuższy czas naprawy.</w:t>
      </w:r>
    </w:p>
    <w:p w:rsidR="00990D8C" w:rsidRPr="00F82FC3" w:rsidRDefault="00032334" w:rsidP="00471FB7">
      <w:pPr>
        <w:numPr>
          <w:ilvl w:val="0"/>
          <w:numId w:val="3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Gwarancja ulega automatycznie przedłużeniu o okres naprawy, tj. czas liczony od zgłoszenia istnienia wady do usunięcia wady stwierdzonego protokolarnie.</w:t>
      </w:r>
    </w:p>
    <w:p w:rsidR="00990D8C" w:rsidRPr="00F82FC3" w:rsidRDefault="00990D8C">
      <w:pPr>
        <w:pBdr>
          <w:top w:val="nil"/>
          <w:left w:val="nil"/>
          <w:bottom w:val="nil"/>
          <w:right w:val="nil"/>
          <w:between w:val="nil"/>
        </w:pBdr>
        <w:jc w:val="both"/>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b/>
          <w:sz w:val="22"/>
          <w:szCs w:val="22"/>
        </w:rPr>
      </w:pPr>
      <w:r w:rsidRPr="00F82FC3">
        <w:rPr>
          <w:rFonts w:ascii="Calibri" w:eastAsia="Calibri" w:hAnsi="Calibri" w:cs="Calibri"/>
          <w:b/>
          <w:sz w:val="22"/>
          <w:szCs w:val="22"/>
        </w:rPr>
        <w:t>Zmiany umowy</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19</w:t>
      </w:r>
    </w:p>
    <w:p w:rsidR="00990D8C" w:rsidRPr="00FC1B28" w:rsidRDefault="00032334">
      <w:pPr>
        <w:numPr>
          <w:ilvl w:val="1"/>
          <w:numId w:val="18"/>
        </w:numPr>
        <w:pBdr>
          <w:top w:val="nil"/>
          <w:left w:val="nil"/>
          <w:bottom w:val="nil"/>
          <w:right w:val="nil"/>
          <w:between w:val="nil"/>
        </w:pBdr>
        <w:ind w:left="284" w:hanging="284"/>
        <w:jc w:val="both"/>
      </w:pPr>
      <w:r w:rsidRPr="00F82FC3">
        <w:rPr>
          <w:rFonts w:ascii="Calibri" w:eastAsia="Calibri" w:hAnsi="Calibri" w:cs="Calibri"/>
          <w:sz w:val="22"/>
          <w:szCs w:val="22"/>
        </w:rPr>
        <w:t>Przewiduje się możliwość dokonania zmian w umowie w przypadkach wynikających wprost z przepisów o zamówieniach publicznych oraz na warunkach określonych w niniejszym paragrafie. Wystąpienie którejkolwiek z okoliczności wskazanych w niniejszym paragrafie nie stanowi zobowiązania Stron do wprowadzenia zmiany.</w:t>
      </w:r>
    </w:p>
    <w:p w:rsidR="00FC1B28" w:rsidRPr="00FC1B28" w:rsidRDefault="00FC1B28" w:rsidP="00FC1B28">
      <w:pPr>
        <w:numPr>
          <w:ilvl w:val="1"/>
          <w:numId w:val="18"/>
        </w:numPr>
        <w:pBdr>
          <w:top w:val="nil"/>
          <w:left w:val="nil"/>
          <w:bottom w:val="nil"/>
          <w:right w:val="nil"/>
          <w:between w:val="nil"/>
        </w:pBdr>
        <w:ind w:left="284" w:hanging="284"/>
        <w:jc w:val="both"/>
        <w:rPr>
          <w:rFonts w:asciiTheme="majorHAnsi" w:hAnsiTheme="majorHAnsi" w:cstheme="majorHAnsi"/>
          <w:sz w:val="22"/>
          <w:szCs w:val="22"/>
        </w:rPr>
      </w:pPr>
      <w:r w:rsidRPr="00FC1B28">
        <w:rPr>
          <w:rFonts w:asciiTheme="majorHAnsi" w:hAnsiTheme="majorHAnsi" w:cstheme="majorHAnsi"/>
          <w:sz w:val="22"/>
          <w:szCs w:val="22"/>
        </w:rPr>
        <w:t>Zamawiający dopuszcza wprowadzenie zmian w terminie wykonania Przedmiotu Umowy w następujących okolicznościach: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spowodowane warunkami atmosferycznymi, w szczególności: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klęski żywiołowe;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warunki atmosferyczne uniemożliwiające prowadzenie robót budowlanych, przeprowadzanie prób i sprawdzeń, dokonywanie odbiorów;</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spowodowane warunkami geologicznymi, archeologicznymi lub terenowymi, w szczególności odmienne od przyjętych w specyfikacji technicznej warunki geologiczne (kategorie gruntu, kurzawka, itp.) lub warunki terenowe, w szczególności istnienie podziemnych urządzeń, instalacji lub obiektów infrastrukturalnych;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zmiany będące następstwem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rsidR="00FC1B28" w:rsidRPr="00FC1B28" w:rsidRDefault="00FC1B28" w:rsidP="00FC1B28">
      <w:pPr>
        <w:pStyle w:val="Akapitzlist"/>
        <w:numPr>
          <w:ilvl w:val="3"/>
          <w:numId w:val="18"/>
        </w:numPr>
        <w:jc w:val="both"/>
        <w:rPr>
          <w:rFonts w:asciiTheme="majorHAnsi" w:hAnsiTheme="majorHAnsi" w:cstheme="majorHAnsi"/>
          <w:sz w:val="22"/>
          <w:szCs w:val="22"/>
        </w:rPr>
      </w:pPr>
      <w:r w:rsidRPr="00FC1B28">
        <w:rPr>
          <w:rFonts w:asciiTheme="majorHAnsi" w:hAnsiTheme="majorHAnsi" w:cstheme="majorHAnsi"/>
          <w:sz w:val="22"/>
          <w:szCs w:val="22"/>
        </w:rPr>
        <w:t>przekroczenie zakreślonych przez prawo lub regulaminy, a jeśli takich regulacji nie ma – typowych w danych okolicznościach, terminów wydawania przez organy administracji lub inne podmioty decyzji, zezwoleń, uzgodnień itp.;</w:t>
      </w:r>
    </w:p>
    <w:p w:rsidR="00FC1B28" w:rsidRPr="00FC1B28" w:rsidRDefault="00FC1B28" w:rsidP="00FC1B28">
      <w:pPr>
        <w:pStyle w:val="Akapitzlist"/>
        <w:numPr>
          <w:ilvl w:val="3"/>
          <w:numId w:val="18"/>
        </w:numPr>
        <w:jc w:val="both"/>
        <w:rPr>
          <w:rFonts w:asciiTheme="majorHAnsi" w:hAnsiTheme="majorHAnsi" w:cstheme="majorHAnsi"/>
          <w:sz w:val="22"/>
          <w:szCs w:val="22"/>
        </w:rPr>
      </w:pPr>
      <w:r w:rsidRPr="00FC1B28">
        <w:rPr>
          <w:rFonts w:asciiTheme="majorHAnsi" w:hAnsiTheme="majorHAnsi" w:cstheme="majorHAnsi"/>
          <w:sz w:val="22"/>
          <w:szCs w:val="22"/>
        </w:rPr>
        <w:t>odmowa wydania przez organy administracji lub inne podmioty wymaganych decyzji, zezwoleń, uzgodnień z przyczyn niezawinionych przez Wykonawcę, w tym odmowa udostępnienia przez właścicieli nieruchomości do celów realizacji inwestycji;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lastRenderedPageBreak/>
        <w:t>dowolne zmiany w terminach przejściowych określonych w harmonogramie realizacji umowy jeżeli nie zagrażają terminowi realizacji całego zamówienia (danej części);</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dopuszcza wprowadzenie zmian technicznych i technologicznych w przedmiocie (zmiany sposobu spełnienia  świadczenia), w przypadku gdy wystąpi:</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konieczność zrealizowania Przedmiotu Umowy przy zastosowaniu innych rozwiązań technicznych/technologicznych niż wskazane w Specyfikacji Technicznej, w sytuacji, gdyby zastosowanie przewidzianych rozwiązań groziło niewykonaniem lub wadliwym wykonaniem projektu,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odmienne od przyjętych w Specyfikacji Technicznej warunki geologiczne (kategorie gruntu, kurzawka, itp.) skutkujące niemożliwością zrealizowania przedmiotu umowy przy dotychczasowych założeniach technologicznych lub warunki terenowe, w szczególności istnienie podziemnych urządzeń, instalacji lub obiektów infrastrukturalnych;</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konieczność zrealizowania Przedmiotu Umowy przy zastosowaniu innych rozwiązań technicznych lub materiałowych ze względu na zmiany obowiązującego prawa;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dopuszcza zmianę osób, przy pomocy których Wykonawca realizuje przedmiot umowy na inne legitymujące się co najmniej równoważnymi uprawnieniami, o których mowa w ustawie Prawo budowlane lub innych ustawach, w szczególności kierownika budowy.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 xml:space="preserve">Zamawiający dopuszcza wprowadzenie zmian w zakresie sposobu organizacji spełnienia świadczenia: </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 xml:space="preserve">Zmiana Procedury Odbioru Przedmiotu Umowy, jeśli nie zmniejszy to zasad bezpieczeństwa i nie spowoduje zwiększenia kosztów dokonywania odbiorów, które obciążałyby zamawiającego </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Zmiana treści dokumentów przedstawianych wzajemnie przez strony w trakcie realizacji umowy lub sposobu informowania o realizacji umowy. Zmiana ta nie może spowodować braku informacji niezbędnych Stronom do prawidłowej realizacji umowy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Ponadto zamawiający dopuszcza wprowadzenie zmian w przypadku: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wystąpienia siły wyższej uniemożliwiającej wykonanie Przedmiotu Umowy zgodnie z Umową tj. zdarzenia o charakterze przypadkowym lub naturalnym (żywiołowym), niezależnego od woli stron i niemożliwego do uniknięcia (np. katastrofalne działania przyrody (np. niezwykłe mrozy, tj. utrzymującą się przez 14 dni temperatura powietrza poniżej -10), akty władzy ustawodawczej i wykonawczej (np. wywłaszczenie) oraz niektóre zaburzenia życia zbiorowego (np. zamieszki uliczne).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zmiana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Nie stanowi zmiany umowy zmiana harmonogramu rzeczowo-finansowego nie wpływająca na termin wykonania całości zamówienia.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W przypadku wystąpienia którejkolwiek z okoliczności wymienionych w pkt 21.3.1 - 21.3.4 oraz 21.4.1 i 21.7.1, termin wykonania Umowy może ulec odpowiedniemu przedłużeniu o czas niezbędny do zakończenia wykonywania jej przedmiotu w sposób należyty, nie dłużej jednak niż o okres trwania tych okoliczności.</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Wykonawca nie może żądać odszkodowania, zwiększenia wynagrodzenia lub zwrotu innych kosztów bezpośrednich lub pośrednich spowodowanych, za wyjątkiem okoliczności wskazanych w Umowie: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okoliczności, o których mowa w pkt 21.4.1 oraz 21.4.3 niniejszej SIWZ ze względów wynikających z błędów projektowych lub nieprawidłowych ustaleń stanowiących podstawę wykonania projektu lub zmian prawa;</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lastRenderedPageBreak/>
        <w:t>Zmiany podmiotowe:</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kumulatywne przystąpienie do długu przez podmiot, który wykaże że nie zachodzą wobec niego przesłanki wykluczenia, które zamawiający wskazał wobec Wykonawcy;</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zastąpienie dotychczasowego wykonawcy innym podmiotem, który przejmując wszelkie obowiązki dotychczasowego wykonawcy wykona Umowę na warunkach nie gorszych oraz wykaże że nie zachodzą wobec niego przesłanki wykluczenia z postępowania i spełnia tak jak dotychczasowy wykonawca warunki udziału w postępowaniu;</w:t>
      </w:r>
    </w:p>
    <w:p w:rsidR="00FC1B28" w:rsidRPr="00FC1B28" w:rsidRDefault="00FC1B28" w:rsidP="00FC1B28">
      <w:pPr>
        <w:pStyle w:val="Akapitzlist"/>
        <w:numPr>
          <w:ilvl w:val="2"/>
          <w:numId w:val="18"/>
        </w:numPr>
        <w:jc w:val="both"/>
        <w:rPr>
          <w:rFonts w:asciiTheme="majorHAnsi" w:hAnsiTheme="majorHAnsi" w:cstheme="majorHAnsi"/>
          <w:sz w:val="22"/>
          <w:szCs w:val="22"/>
        </w:rPr>
      </w:pPr>
      <w:r w:rsidRPr="00FC1B28">
        <w:rPr>
          <w:rFonts w:asciiTheme="majorHAnsi" w:hAnsiTheme="majorHAnsi" w:cstheme="majorHAnsi"/>
          <w:sz w:val="22"/>
          <w:szCs w:val="22"/>
        </w:rPr>
        <w:t>zastąpienie dotychczasowego wykonawcy innym podmiotem, który przejmie szczegółowo wskazane obowiązki dotychczasowego wykonawcy wykona Umowę na warunkach nie gorszych oraz wykaże że nie zachodzą wobec niego przesłanki wykluczenia z postępowania, jeśli dotychczasowy wykonawca zgodzi się na potrącenie ze swojego wynagrodzenia kar umownych, a także na ponoszenie odpowiedzialności odszkodowawczej wobec zamawiającego i innych podmiotów, które poniosły szkodę wskutek nie wykonania lub nieprawidłowego wykonania obowiązków przez podmiot, który przejął obowiązki wykonawcy.</w:t>
      </w:r>
    </w:p>
    <w:p w:rsidR="00FC1B28" w:rsidRPr="00FC1B28" w:rsidRDefault="00FC1B28" w:rsidP="00FC1B28">
      <w:pPr>
        <w:pStyle w:val="Akapitzlist"/>
        <w:numPr>
          <w:ilvl w:val="1"/>
          <w:numId w:val="18"/>
        </w:numPr>
        <w:jc w:val="both"/>
        <w:rPr>
          <w:rFonts w:asciiTheme="majorHAnsi" w:hAnsiTheme="majorHAnsi" w:cstheme="majorHAnsi"/>
          <w:sz w:val="22"/>
          <w:szCs w:val="22"/>
        </w:rPr>
      </w:pPr>
      <w:r w:rsidRPr="00FC1B28">
        <w:rPr>
          <w:rFonts w:asciiTheme="majorHAnsi" w:hAnsiTheme="majorHAnsi" w:cstheme="majorHAnsi"/>
          <w:sz w:val="22"/>
          <w:szCs w:val="22"/>
        </w:rPr>
        <w:t>Zamawiający przewiduje możliwość ograniczenia przedmiotu zamówienia z jednoczesnym proporcjonalnym zmniejszeniem wynagrodzenia wykonawcy.</w:t>
      </w:r>
    </w:p>
    <w:p w:rsidR="00FC1B28" w:rsidRPr="00FC1B28" w:rsidRDefault="00FC1B28" w:rsidP="00FC1B28">
      <w:pPr>
        <w:pStyle w:val="Akapitzlist"/>
        <w:numPr>
          <w:ilvl w:val="1"/>
          <w:numId w:val="18"/>
        </w:numPr>
        <w:rPr>
          <w:rFonts w:asciiTheme="majorHAnsi" w:hAnsiTheme="majorHAnsi" w:cstheme="majorHAnsi"/>
          <w:sz w:val="22"/>
          <w:szCs w:val="22"/>
        </w:rPr>
      </w:pPr>
      <w:r w:rsidRPr="00FC1B28">
        <w:rPr>
          <w:rFonts w:asciiTheme="majorHAnsi" w:hAnsiTheme="majorHAnsi" w:cstheme="majorHAnsi"/>
          <w:sz w:val="22"/>
          <w:szCs w:val="22"/>
        </w:rPr>
        <w:t xml:space="preserve">Zamawiający przewiduje zgodnie z art. 142 ust. 5 ustawy </w:t>
      </w:r>
      <w:proofErr w:type="spellStart"/>
      <w:r w:rsidRPr="00FC1B28">
        <w:rPr>
          <w:rFonts w:asciiTheme="majorHAnsi" w:hAnsiTheme="majorHAnsi" w:cstheme="majorHAnsi"/>
          <w:sz w:val="22"/>
          <w:szCs w:val="22"/>
        </w:rPr>
        <w:t>Pzp</w:t>
      </w:r>
      <w:proofErr w:type="spellEnd"/>
      <w:r w:rsidRPr="00FC1B28">
        <w:rPr>
          <w:rFonts w:asciiTheme="majorHAnsi" w:hAnsiTheme="majorHAnsi" w:cstheme="majorHAnsi"/>
          <w:sz w:val="22"/>
          <w:szCs w:val="22"/>
        </w:rPr>
        <w:t>. możliwość wprowadzania odpowiednich zmian wysokości wynagrodzenia należnego wykonawcy, w przypadku zmiany:</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1)</w:t>
      </w:r>
      <w:r w:rsidRPr="00FC1B28">
        <w:rPr>
          <w:rFonts w:asciiTheme="majorHAnsi" w:hAnsiTheme="majorHAnsi" w:cstheme="majorHAnsi"/>
          <w:sz w:val="22"/>
          <w:szCs w:val="22"/>
        </w:rPr>
        <w:tab/>
        <w:t>stawki podatku od towarów i usług,</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2)</w:t>
      </w:r>
      <w:r w:rsidRPr="00FC1B28">
        <w:rPr>
          <w:rFonts w:asciiTheme="majorHAnsi" w:hAnsiTheme="majorHAnsi" w:cstheme="majorHAnsi"/>
          <w:sz w:val="22"/>
          <w:szCs w:val="22"/>
        </w:rPr>
        <w:tab/>
        <w:t>wysokości minimalnego wynagrodzenia za pracę ustalonego na podstawie art. 2 ust. 3-5 ustawy z dnia 10 października 2002 r. o minimalnym wynagrodzeniu za pracę,</w:t>
      </w:r>
    </w:p>
    <w:p w:rsidR="00FC1B28" w:rsidRPr="00FC1B28" w:rsidRDefault="00FC1B28" w:rsidP="00FC1B28">
      <w:pPr>
        <w:pStyle w:val="Akapitzlist"/>
        <w:ind w:left="792"/>
        <w:rPr>
          <w:rFonts w:asciiTheme="majorHAnsi" w:hAnsiTheme="majorHAnsi" w:cstheme="majorHAnsi"/>
          <w:sz w:val="22"/>
          <w:szCs w:val="22"/>
        </w:rPr>
      </w:pPr>
      <w:r w:rsidRPr="00FC1B28">
        <w:rPr>
          <w:rFonts w:asciiTheme="majorHAnsi" w:hAnsiTheme="majorHAnsi" w:cstheme="majorHAnsi"/>
          <w:sz w:val="22"/>
          <w:szCs w:val="22"/>
        </w:rPr>
        <w:t>3)</w:t>
      </w:r>
      <w:r w:rsidRPr="00FC1B28">
        <w:rPr>
          <w:rFonts w:asciiTheme="majorHAnsi" w:hAnsiTheme="majorHAnsi" w:cstheme="majorHAnsi"/>
          <w:sz w:val="22"/>
          <w:szCs w:val="22"/>
        </w:rPr>
        <w:tab/>
        <w:t>zasad podlegania ubezpieczeniom społecznym lub ubezpieczeniu zdrowotnemu lub wysokości stawki składki na ubezpieczenia społeczne lub zdrowotne</w:t>
      </w:r>
    </w:p>
    <w:p w:rsidR="00FC1B28" w:rsidRPr="00FC1B28" w:rsidRDefault="00FC1B28" w:rsidP="00FC1B28">
      <w:pPr>
        <w:numPr>
          <w:ilvl w:val="1"/>
          <w:numId w:val="18"/>
        </w:numPr>
        <w:pBdr>
          <w:top w:val="nil"/>
          <w:left w:val="nil"/>
          <w:bottom w:val="nil"/>
          <w:right w:val="nil"/>
          <w:between w:val="nil"/>
        </w:pBdr>
        <w:jc w:val="both"/>
        <w:rPr>
          <w:rFonts w:asciiTheme="majorHAnsi" w:hAnsiTheme="majorHAnsi" w:cstheme="majorHAnsi"/>
          <w:sz w:val="22"/>
          <w:szCs w:val="22"/>
        </w:rPr>
      </w:pPr>
      <w:r w:rsidRPr="00FC1B28">
        <w:rPr>
          <w:rFonts w:asciiTheme="majorHAnsi" w:hAnsiTheme="majorHAnsi" w:cstheme="majorHAnsi"/>
          <w:sz w:val="22"/>
          <w:szCs w:val="22"/>
        </w:rPr>
        <w:t>jeżeli zmiany te będą miały wpływ na koszty wykonania zamówienia przez wykonawcę, a wykonawca wykaże za pomocą stosownych środków dowodowych wzrost kosztów realizacji umowy.</w:t>
      </w:r>
    </w:p>
    <w:p w:rsidR="00990D8C" w:rsidRPr="00FC1B28" w:rsidRDefault="00990D8C" w:rsidP="00FC1B28">
      <w:pPr>
        <w:pBdr>
          <w:top w:val="nil"/>
          <w:left w:val="nil"/>
          <w:bottom w:val="nil"/>
          <w:right w:val="nil"/>
          <w:between w:val="nil"/>
        </w:pBdr>
        <w:ind w:right="5"/>
        <w:rPr>
          <w:rFonts w:asciiTheme="majorHAnsi" w:eastAsia="Calibri" w:hAnsiTheme="majorHAnsi" w:cstheme="majorHAnsi"/>
          <w:b/>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b/>
          <w:sz w:val="22"/>
          <w:szCs w:val="22"/>
        </w:rPr>
      </w:pPr>
      <w:r w:rsidRPr="00F82FC3">
        <w:rPr>
          <w:rFonts w:ascii="Calibri" w:eastAsia="Calibri" w:hAnsi="Calibri" w:cs="Calibri"/>
          <w:b/>
          <w:sz w:val="22"/>
          <w:szCs w:val="22"/>
        </w:rPr>
        <w:t>Postanowienia końcowe</w:t>
      </w: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20</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oświadczenia Stron umowy będą składane na piśmie pod rygorem nieważności, listem poleconym lub za potwierdzeniem ich złożenia.</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odstępstwa przy realizacji inwestycji od dokumentacji projektowej wymagają zgłoszenia zamawiającemu w formie pisemnej.</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zmiany niniejszej umowy wymagają zgody Stron w formie pisemnej pod rygorem nieważności.</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Jeżeli którekolwiek z postanowień niniejszej umowy jest lub będzie nieskuteczne, to strony powinny zastąpić je innym odpowiednim postanowieniem, które jest najbliższe zamierzonemu celowi pierwotnego zapisu umowy.</w:t>
      </w:r>
    </w:p>
    <w:p w:rsidR="00990D8C" w:rsidRPr="00F82FC3" w:rsidRDefault="00032334" w:rsidP="00920F5B">
      <w:pPr>
        <w:numPr>
          <w:ilvl w:val="0"/>
          <w:numId w:val="19"/>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Realizacja zapisu ust. 4 nie wpływa na ważność pozostałych postanowień niniejszej umowy.</w:t>
      </w:r>
    </w:p>
    <w:p w:rsidR="00920F5B" w:rsidRDefault="00920F5B">
      <w:pPr>
        <w:pBdr>
          <w:top w:val="nil"/>
          <w:left w:val="nil"/>
          <w:bottom w:val="nil"/>
          <w:right w:val="nil"/>
          <w:between w:val="nil"/>
        </w:pBdr>
        <w:ind w:right="10"/>
        <w:jc w:val="center"/>
        <w:rPr>
          <w:rFonts w:ascii="Calibri" w:eastAsia="Calibri" w:hAnsi="Calibri" w:cs="Calibri"/>
          <w:sz w:val="22"/>
          <w:szCs w:val="22"/>
        </w:rPr>
      </w:pPr>
    </w:p>
    <w:p w:rsidR="00990D8C" w:rsidRPr="00F82FC3" w:rsidRDefault="00032334">
      <w:pPr>
        <w:pBdr>
          <w:top w:val="nil"/>
          <w:left w:val="nil"/>
          <w:bottom w:val="nil"/>
          <w:right w:val="nil"/>
          <w:between w:val="nil"/>
        </w:pBdr>
        <w:ind w:right="10"/>
        <w:jc w:val="center"/>
        <w:rPr>
          <w:rFonts w:ascii="Calibri" w:eastAsia="Calibri" w:hAnsi="Calibri" w:cs="Calibri"/>
          <w:sz w:val="22"/>
          <w:szCs w:val="22"/>
        </w:rPr>
      </w:pPr>
      <w:r w:rsidRPr="00F82FC3">
        <w:rPr>
          <w:rFonts w:ascii="Calibri" w:eastAsia="Calibri" w:hAnsi="Calibri" w:cs="Calibri"/>
          <w:sz w:val="22"/>
          <w:szCs w:val="22"/>
        </w:rPr>
        <w:t>§ 21</w:t>
      </w:r>
    </w:p>
    <w:p w:rsidR="00990D8C" w:rsidRPr="00F82FC3" w:rsidRDefault="00032334" w:rsidP="00920F5B">
      <w:pPr>
        <w:numPr>
          <w:ilvl w:val="0"/>
          <w:numId w:val="21"/>
        </w:numPr>
        <w:pBdr>
          <w:top w:val="nil"/>
          <w:left w:val="nil"/>
          <w:bottom w:val="nil"/>
          <w:right w:val="nil"/>
          <w:between w:val="nil"/>
        </w:pBdr>
        <w:tabs>
          <w:tab w:val="left" w:pos="567"/>
          <w:tab w:val="left" w:pos="2126"/>
        </w:tabs>
        <w:ind w:left="567" w:hanging="567"/>
        <w:jc w:val="both"/>
        <w:rPr>
          <w:sz w:val="22"/>
          <w:szCs w:val="22"/>
        </w:rPr>
      </w:pPr>
      <w:r w:rsidRPr="00F82FC3">
        <w:rPr>
          <w:rFonts w:ascii="Calibri" w:eastAsia="Calibri" w:hAnsi="Calibri" w:cs="Calibri"/>
          <w:sz w:val="22"/>
          <w:szCs w:val="22"/>
        </w:rPr>
        <w:t>Wykonawca oświadcza, że jest płatnikiem podatku VAT zarejestrowanym pod numerem NIP……………………………………………………………………………………………………….</w:t>
      </w:r>
      <w:r w:rsidRPr="00F82FC3">
        <w:rPr>
          <w:rFonts w:ascii="Calibri" w:eastAsia="Calibri" w:hAnsi="Calibri" w:cs="Calibri"/>
          <w:sz w:val="22"/>
          <w:szCs w:val="22"/>
        </w:rPr>
        <w:tab/>
      </w:r>
    </w:p>
    <w:p w:rsidR="00990D8C" w:rsidRPr="00F82FC3" w:rsidRDefault="00032334" w:rsidP="00920F5B">
      <w:pPr>
        <w:numPr>
          <w:ilvl w:val="0"/>
          <w:numId w:val="21"/>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Zamawiający oświadcza, że jest płatnikiem podatku VAT zarejestrowanym pod numerem NIP </w:t>
      </w:r>
      <w:r w:rsidR="00EE76A0" w:rsidRPr="00EE76A0">
        <w:rPr>
          <w:rFonts w:ascii="Calibri" w:eastAsia="Calibri" w:hAnsi="Calibri" w:cs="Calibri"/>
          <w:sz w:val="22"/>
          <w:szCs w:val="22"/>
        </w:rPr>
        <w:t>578 00 11</w:t>
      </w:r>
      <w:r w:rsidR="00EE76A0" w:rsidRPr="00EE76A0">
        <w:rPr>
          <w:rFonts w:ascii="Calibri" w:eastAsia="Calibri" w:hAnsi="Calibri" w:cs="Calibri"/>
          <w:sz w:val="22"/>
          <w:szCs w:val="22"/>
        </w:rPr>
        <w:t> </w:t>
      </w:r>
      <w:r w:rsidR="00EE76A0" w:rsidRPr="00EE76A0">
        <w:rPr>
          <w:rFonts w:ascii="Calibri" w:eastAsia="Calibri" w:hAnsi="Calibri" w:cs="Calibri"/>
          <w:sz w:val="22"/>
          <w:szCs w:val="22"/>
        </w:rPr>
        <w:t>297</w:t>
      </w:r>
      <w:r w:rsidR="00EE76A0">
        <w:rPr>
          <w:rFonts w:ascii="Calibri" w:eastAsia="Calibri" w:hAnsi="Calibri" w:cs="Calibri"/>
          <w:sz w:val="22"/>
          <w:szCs w:val="22"/>
        </w:rPr>
        <w:t xml:space="preserve"> </w:t>
      </w:r>
      <w:r w:rsidRPr="00F82FC3">
        <w:rPr>
          <w:rFonts w:ascii="Calibri" w:eastAsia="Calibri" w:hAnsi="Calibri" w:cs="Calibri"/>
          <w:sz w:val="22"/>
          <w:szCs w:val="22"/>
        </w:rPr>
        <w:t>i upoważnia Wykonawcę do wystawiania faktur VAT bez podpisu odbiorcy.</w:t>
      </w:r>
    </w:p>
    <w:p w:rsidR="00920F5B" w:rsidRDefault="00920F5B">
      <w:pPr>
        <w:pBdr>
          <w:top w:val="nil"/>
          <w:left w:val="nil"/>
          <w:bottom w:val="nil"/>
          <w:right w:val="nil"/>
          <w:between w:val="nil"/>
        </w:pBdr>
        <w:ind w:right="5"/>
        <w:jc w:val="center"/>
        <w:rPr>
          <w:rFonts w:ascii="Calibri" w:eastAsia="Calibri" w:hAnsi="Calibri" w:cs="Calibri"/>
          <w:sz w:val="22"/>
          <w:szCs w:val="22"/>
        </w:rPr>
      </w:pPr>
    </w:p>
    <w:p w:rsidR="00990D8C" w:rsidRPr="00F82FC3" w:rsidRDefault="00032334">
      <w:pPr>
        <w:pBdr>
          <w:top w:val="nil"/>
          <w:left w:val="nil"/>
          <w:bottom w:val="nil"/>
          <w:right w:val="nil"/>
          <w:between w:val="nil"/>
        </w:pBdr>
        <w:ind w:right="5"/>
        <w:jc w:val="center"/>
        <w:rPr>
          <w:rFonts w:ascii="Calibri" w:eastAsia="Calibri" w:hAnsi="Calibri" w:cs="Calibri"/>
          <w:sz w:val="22"/>
          <w:szCs w:val="22"/>
        </w:rPr>
      </w:pPr>
      <w:r w:rsidRPr="00F82FC3">
        <w:rPr>
          <w:rFonts w:ascii="Calibri" w:eastAsia="Calibri" w:hAnsi="Calibri" w:cs="Calibri"/>
          <w:sz w:val="22"/>
          <w:szCs w:val="22"/>
        </w:rPr>
        <w:t>§ 22</w:t>
      </w:r>
    </w:p>
    <w:p w:rsidR="00990D8C" w:rsidRPr="00F82FC3" w:rsidRDefault="00032334" w:rsidP="00920F5B">
      <w:pPr>
        <w:numPr>
          <w:ilvl w:val="0"/>
          <w:numId w:val="22"/>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Żadna ze stron nie jest uprawniona do przeniesi</w:t>
      </w:r>
      <w:r w:rsidR="00EB4F18" w:rsidRPr="00F82FC3">
        <w:rPr>
          <w:rFonts w:ascii="Calibri" w:eastAsia="Calibri" w:hAnsi="Calibri" w:cs="Calibri"/>
          <w:sz w:val="22"/>
          <w:szCs w:val="22"/>
        </w:rPr>
        <w:t>enia swoich praw i zobowiązań</w:t>
      </w:r>
      <w:r w:rsidRPr="00F82FC3">
        <w:rPr>
          <w:rFonts w:ascii="Calibri" w:eastAsia="Calibri" w:hAnsi="Calibri" w:cs="Calibri"/>
          <w:sz w:val="22"/>
          <w:szCs w:val="22"/>
        </w:rPr>
        <w:t xml:space="preserve">  </w:t>
      </w:r>
      <w:r w:rsidR="00672F76" w:rsidRPr="00F82FC3">
        <w:rPr>
          <w:rFonts w:ascii="Calibri" w:eastAsia="Calibri" w:hAnsi="Calibri" w:cs="Calibri"/>
          <w:sz w:val="22"/>
          <w:szCs w:val="22"/>
        </w:rPr>
        <w:t>wynikających</w:t>
      </w:r>
      <w:r w:rsidRPr="00F82FC3">
        <w:rPr>
          <w:rFonts w:ascii="Calibri" w:eastAsia="Calibri" w:hAnsi="Calibri" w:cs="Calibri"/>
          <w:sz w:val="22"/>
          <w:szCs w:val="22"/>
        </w:rPr>
        <w:t xml:space="preserve">       z niniejszej umowy bez uzyskania pisemnej zgody drugiej Strony.</w:t>
      </w:r>
    </w:p>
    <w:p w:rsidR="00990D8C" w:rsidRPr="00F82FC3" w:rsidRDefault="00032334" w:rsidP="00920F5B">
      <w:pPr>
        <w:numPr>
          <w:ilvl w:val="0"/>
          <w:numId w:val="22"/>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lastRenderedPageBreak/>
        <w:t>Każda ze stron zobowiązuje się do każdorazowego powiadamiania drugiej strony listem poleconym o zmianie adresu swojej siedziby, pod rygorem uznania za skutecznie doręczoną korespondencji wysłanej pod dotychczas znany adres.</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23</w:t>
      </w:r>
    </w:p>
    <w:p w:rsidR="00990D8C" w:rsidRPr="00F82FC3" w:rsidRDefault="00032334" w:rsidP="00920F5B">
      <w:pPr>
        <w:numPr>
          <w:ilvl w:val="0"/>
          <w:numId w:val="23"/>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Wszelkie spory wynikające z niniejszej umowy będą rozstrzygane przez Sąd właściwy dla miejsca siedziby Zamawiającego.</w:t>
      </w:r>
    </w:p>
    <w:p w:rsidR="00990D8C" w:rsidRPr="00471FB7" w:rsidRDefault="00032334" w:rsidP="00920F5B">
      <w:pPr>
        <w:numPr>
          <w:ilvl w:val="0"/>
          <w:numId w:val="23"/>
        </w:numPr>
        <w:pBdr>
          <w:top w:val="nil"/>
          <w:left w:val="nil"/>
          <w:bottom w:val="nil"/>
          <w:right w:val="nil"/>
          <w:between w:val="nil"/>
        </w:pBdr>
        <w:tabs>
          <w:tab w:val="left" w:pos="567"/>
        </w:tabs>
        <w:ind w:left="567" w:hanging="567"/>
        <w:jc w:val="both"/>
        <w:rPr>
          <w:sz w:val="22"/>
          <w:szCs w:val="22"/>
        </w:rPr>
      </w:pPr>
      <w:r w:rsidRPr="00F82FC3">
        <w:rPr>
          <w:rFonts w:ascii="Calibri" w:eastAsia="Calibri" w:hAnsi="Calibri" w:cs="Calibri"/>
          <w:sz w:val="22"/>
          <w:szCs w:val="22"/>
        </w:rPr>
        <w:t xml:space="preserve">W sprawach nie unormowanych niniejszą umową mają zastosowanie przepisy ustawy z dnia 23 </w:t>
      </w:r>
      <w:r w:rsidRPr="00471FB7">
        <w:rPr>
          <w:rFonts w:ascii="Calibri" w:eastAsia="Calibri" w:hAnsi="Calibri" w:cs="Calibri"/>
          <w:sz w:val="22"/>
          <w:szCs w:val="22"/>
        </w:rPr>
        <w:t>kwietnia 1964r. Kodeks Cywilny (</w:t>
      </w:r>
      <w:r w:rsidR="004C1461" w:rsidRPr="00471FB7">
        <w:rPr>
          <w:rFonts w:ascii="Calibri" w:eastAsia="Calibri" w:hAnsi="Calibri" w:cs="Calibri"/>
          <w:sz w:val="22"/>
          <w:szCs w:val="22"/>
        </w:rPr>
        <w:t xml:space="preserve">t. j. </w:t>
      </w:r>
      <w:r w:rsidRPr="00471FB7">
        <w:rPr>
          <w:rFonts w:ascii="Calibri" w:eastAsia="Calibri" w:hAnsi="Calibri" w:cs="Calibri"/>
          <w:sz w:val="22"/>
          <w:szCs w:val="22"/>
        </w:rPr>
        <w:t>Dz.U. z 201</w:t>
      </w:r>
      <w:r w:rsidR="0030061D" w:rsidRPr="00471FB7">
        <w:rPr>
          <w:rFonts w:ascii="Calibri" w:eastAsia="Calibri" w:hAnsi="Calibri" w:cs="Calibri"/>
          <w:sz w:val="22"/>
          <w:szCs w:val="22"/>
        </w:rPr>
        <w:t>8</w:t>
      </w:r>
      <w:r w:rsidRPr="00471FB7">
        <w:rPr>
          <w:rFonts w:ascii="Calibri" w:eastAsia="Calibri" w:hAnsi="Calibri" w:cs="Calibri"/>
          <w:sz w:val="22"/>
          <w:szCs w:val="22"/>
        </w:rPr>
        <w:t xml:space="preserve"> r. poz. </w:t>
      </w:r>
      <w:r w:rsidR="004C1461" w:rsidRPr="00471FB7">
        <w:rPr>
          <w:rFonts w:ascii="Calibri" w:eastAsia="Calibri" w:hAnsi="Calibri" w:cs="Calibri"/>
          <w:sz w:val="22"/>
          <w:szCs w:val="22"/>
        </w:rPr>
        <w:t>1025,</w:t>
      </w:r>
      <w:r w:rsidR="0030061D" w:rsidRPr="00471FB7">
        <w:rPr>
          <w:rFonts w:ascii="Calibri" w:eastAsia="Calibri" w:hAnsi="Calibri" w:cs="Calibri"/>
          <w:sz w:val="22"/>
          <w:szCs w:val="22"/>
        </w:rPr>
        <w:t xml:space="preserve"> z </w:t>
      </w:r>
      <w:proofErr w:type="spellStart"/>
      <w:r w:rsidR="0030061D" w:rsidRPr="00471FB7">
        <w:rPr>
          <w:rFonts w:ascii="Calibri" w:eastAsia="Calibri" w:hAnsi="Calibri" w:cs="Calibri"/>
          <w:sz w:val="22"/>
          <w:szCs w:val="22"/>
        </w:rPr>
        <w:t>późn</w:t>
      </w:r>
      <w:proofErr w:type="spellEnd"/>
      <w:r w:rsidR="0030061D" w:rsidRPr="00471FB7">
        <w:rPr>
          <w:rFonts w:ascii="Calibri" w:eastAsia="Calibri" w:hAnsi="Calibri" w:cs="Calibri"/>
          <w:sz w:val="22"/>
          <w:szCs w:val="22"/>
        </w:rPr>
        <w:t xml:space="preserve">. </w:t>
      </w:r>
      <w:proofErr w:type="spellStart"/>
      <w:r w:rsidR="0030061D" w:rsidRPr="00471FB7">
        <w:rPr>
          <w:rFonts w:ascii="Calibri" w:eastAsia="Calibri" w:hAnsi="Calibri" w:cs="Calibri"/>
          <w:sz w:val="22"/>
          <w:szCs w:val="22"/>
        </w:rPr>
        <w:t>zm</w:t>
      </w:r>
      <w:proofErr w:type="spellEnd"/>
      <w:r w:rsidRPr="00471FB7">
        <w:rPr>
          <w:rFonts w:ascii="Calibri" w:eastAsia="Calibri" w:hAnsi="Calibri" w:cs="Calibri"/>
          <w:sz w:val="22"/>
          <w:szCs w:val="22"/>
        </w:rPr>
        <w:t xml:space="preserve">) oraz ustawy  z dnia 29 stycznia 2004 r. Prawo zamówień publicznych </w:t>
      </w:r>
      <w:r w:rsidR="0030061D" w:rsidRPr="00471FB7">
        <w:rPr>
          <w:rFonts w:ascii="Calibri" w:eastAsia="Calibri" w:hAnsi="Calibri" w:cs="Calibri"/>
          <w:sz w:val="22"/>
          <w:szCs w:val="22"/>
        </w:rPr>
        <w:t xml:space="preserve">(t. j. Dz. U. z 2018 r. poz. 1986 z </w:t>
      </w:r>
      <w:proofErr w:type="spellStart"/>
      <w:r w:rsidR="0030061D" w:rsidRPr="00471FB7">
        <w:rPr>
          <w:rFonts w:ascii="Calibri" w:eastAsia="Calibri" w:hAnsi="Calibri" w:cs="Calibri"/>
          <w:sz w:val="22"/>
          <w:szCs w:val="22"/>
        </w:rPr>
        <w:t>późn</w:t>
      </w:r>
      <w:proofErr w:type="spellEnd"/>
      <w:r w:rsidR="0030061D" w:rsidRPr="00471FB7">
        <w:rPr>
          <w:rFonts w:ascii="Calibri" w:eastAsia="Calibri" w:hAnsi="Calibri" w:cs="Calibri"/>
          <w:sz w:val="22"/>
          <w:szCs w:val="22"/>
        </w:rPr>
        <w:t xml:space="preserve">. zm.) </w:t>
      </w:r>
      <w:r w:rsidRPr="00471FB7">
        <w:rPr>
          <w:rFonts w:ascii="Calibri" w:eastAsia="Calibri" w:hAnsi="Calibri" w:cs="Calibri"/>
          <w:sz w:val="22"/>
          <w:szCs w:val="22"/>
        </w:rPr>
        <w:t>i przepisy Prawa budowlanego (</w:t>
      </w:r>
      <w:r w:rsidR="004C1461" w:rsidRPr="00471FB7">
        <w:rPr>
          <w:rFonts w:ascii="Calibri" w:eastAsia="Calibri" w:hAnsi="Calibri" w:cs="Calibri"/>
          <w:sz w:val="22"/>
          <w:szCs w:val="22"/>
        </w:rPr>
        <w:t>t. j.</w:t>
      </w:r>
      <w:r w:rsidR="00471FB7">
        <w:rPr>
          <w:rFonts w:ascii="Calibri" w:eastAsia="Calibri" w:hAnsi="Calibri" w:cs="Calibri"/>
          <w:sz w:val="22"/>
          <w:szCs w:val="22"/>
        </w:rPr>
        <w:t xml:space="preserve"> </w:t>
      </w:r>
      <w:r w:rsidRPr="00471FB7">
        <w:rPr>
          <w:rFonts w:ascii="Calibri" w:eastAsia="Calibri" w:hAnsi="Calibri" w:cs="Calibri"/>
          <w:sz w:val="22"/>
          <w:szCs w:val="22"/>
        </w:rPr>
        <w:t>Dz.</w:t>
      </w:r>
      <w:r w:rsidR="00471FB7">
        <w:rPr>
          <w:rFonts w:ascii="Calibri" w:eastAsia="Calibri" w:hAnsi="Calibri" w:cs="Calibri"/>
          <w:sz w:val="22"/>
          <w:szCs w:val="22"/>
        </w:rPr>
        <w:t xml:space="preserve"> </w:t>
      </w:r>
      <w:r w:rsidRPr="00471FB7">
        <w:rPr>
          <w:rFonts w:ascii="Calibri" w:eastAsia="Calibri" w:hAnsi="Calibri" w:cs="Calibri"/>
          <w:sz w:val="22"/>
          <w:szCs w:val="22"/>
        </w:rPr>
        <w:t>U. 201</w:t>
      </w:r>
      <w:r w:rsidR="0030061D" w:rsidRPr="00471FB7">
        <w:rPr>
          <w:rFonts w:ascii="Calibri" w:eastAsia="Calibri" w:hAnsi="Calibri" w:cs="Calibri"/>
          <w:sz w:val="22"/>
          <w:szCs w:val="22"/>
        </w:rPr>
        <w:t>8</w:t>
      </w:r>
      <w:r w:rsidRPr="00471FB7">
        <w:rPr>
          <w:rFonts w:ascii="Calibri" w:eastAsia="Calibri" w:hAnsi="Calibri" w:cs="Calibri"/>
          <w:sz w:val="22"/>
          <w:szCs w:val="22"/>
        </w:rPr>
        <w:t xml:space="preserve"> r., poz.</w:t>
      </w:r>
      <w:r w:rsidR="000B19F2" w:rsidRPr="00471FB7">
        <w:rPr>
          <w:rFonts w:ascii="Calibri" w:eastAsia="Calibri" w:hAnsi="Calibri" w:cs="Calibri"/>
          <w:sz w:val="22"/>
          <w:szCs w:val="22"/>
        </w:rPr>
        <w:t>1202,</w:t>
      </w:r>
      <w:r w:rsidR="004C1461" w:rsidRPr="00471FB7">
        <w:rPr>
          <w:rFonts w:ascii="Calibri" w:eastAsia="Calibri" w:hAnsi="Calibri" w:cs="Calibri"/>
          <w:sz w:val="22"/>
          <w:szCs w:val="22"/>
        </w:rPr>
        <w:t xml:space="preserve"> z </w:t>
      </w:r>
      <w:proofErr w:type="spellStart"/>
      <w:r w:rsidR="004C1461" w:rsidRPr="00471FB7">
        <w:rPr>
          <w:rFonts w:ascii="Calibri" w:eastAsia="Calibri" w:hAnsi="Calibri" w:cs="Calibri"/>
          <w:sz w:val="22"/>
          <w:szCs w:val="22"/>
        </w:rPr>
        <w:t>późn</w:t>
      </w:r>
      <w:proofErr w:type="spellEnd"/>
      <w:r w:rsidR="004C1461" w:rsidRPr="00471FB7">
        <w:rPr>
          <w:rFonts w:ascii="Calibri" w:eastAsia="Calibri" w:hAnsi="Calibri" w:cs="Calibri"/>
          <w:sz w:val="22"/>
          <w:szCs w:val="22"/>
        </w:rPr>
        <w:t>.</w:t>
      </w:r>
      <w:r w:rsidRPr="00471FB7">
        <w:rPr>
          <w:rFonts w:ascii="Calibri" w:eastAsia="Calibri" w:hAnsi="Calibri" w:cs="Calibri"/>
          <w:sz w:val="22"/>
          <w:szCs w:val="22"/>
        </w:rPr>
        <w:t xml:space="preserve"> zm.).</w:t>
      </w:r>
    </w:p>
    <w:p w:rsidR="00990D8C" w:rsidRPr="00F82FC3" w:rsidRDefault="00990D8C">
      <w:pPr>
        <w:pBdr>
          <w:top w:val="nil"/>
          <w:left w:val="nil"/>
          <w:bottom w:val="nil"/>
          <w:right w:val="nil"/>
          <w:between w:val="nil"/>
        </w:pBdr>
        <w:jc w:val="center"/>
        <w:rPr>
          <w:rFonts w:ascii="Calibri" w:eastAsia="Calibri" w:hAnsi="Calibri" w:cs="Calibri"/>
          <w:sz w:val="22"/>
          <w:szCs w:val="22"/>
        </w:rPr>
      </w:pPr>
    </w:p>
    <w:p w:rsidR="00990D8C" w:rsidRPr="00F82FC3" w:rsidRDefault="00032334">
      <w:pPr>
        <w:pBdr>
          <w:top w:val="nil"/>
          <w:left w:val="nil"/>
          <w:bottom w:val="nil"/>
          <w:right w:val="nil"/>
          <w:between w:val="nil"/>
        </w:pBdr>
        <w:jc w:val="center"/>
        <w:rPr>
          <w:rFonts w:ascii="Calibri" w:eastAsia="Calibri" w:hAnsi="Calibri" w:cs="Calibri"/>
          <w:sz w:val="22"/>
          <w:szCs w:val="22"/>
        </w:rPr>
      </w:pPr>
      <w:r w:rsidRPr="00F82FC3">
        <w:rPr>
          <w:rFonts w:ascii="Calibri" w:eastAsia="Calibri" w:hAnsi="Calibri" w:cs="Calibri"/>
          <w:sz w:val="22"/>
          <w:szCs w:val="22"/>
        </w:rPr>
        <w:t>§ 24</w:t>
      </w:r>
    </w:p>
    <w:p w:rsidR="00990D8C" w:rsidRPr="00F82FC3" w:rsidRDefault="00032334">
      <w:pPr>
        <w:pBdr>
          <w:top w:val="nil"/>
          <w:left w:val="nil"/>
          <w:bottom w:val="nil"/>
          <w:right w:val="nil"/>
          <w:between w:val="nil"/>
        </w:pBdr>
        <w:jc w:val="both"/>
        <w:rPr>
          <w:rFonts w:ascii="Calibri" w:eastAsia="Calibri" w:hAnsi="Calibri" w:cs="Calibri"/>
          <w:sz w:val="22"/>
          <w:szCs w:val="22"/>
        </w:rPr>
      </w:pPr>
      <w:r w:rsidRPr="00F82FC3">
        <w:rPr>
          <w:rFonts w:ascii="Calibri" w:eastAsia="Calibri" w:hAnsi="Calibri" w:cs="Calibri"/>
          <w:sz w:val="22"/>
          <w:szCs w:val="22"/>
        </w:rPr>
        <w:t>Umowę sporządzono w trzech jednobrzmiących egzemplarzach, 2 dla Zamawiającego i 1 dla Wykonawcy.</w:t>
      </w:r>
    </w:p>
    <w:p w:rsidR="00990D8C" w:rsidRPr="00F82FC3" w:rsidRDefault="00990D8C">
      <w:pPr>
        <w:pBdr>
          <w:top w:val="nil"/>
          <w:left w:val="nil"/>
          <w:bottom w:val="nil"/>
          <w:right w:val="nil"/>
          <w:between w:val="nil"/>
        </w:pBdr>
        <w:ind w:right="6720"/>
        <w:jc w:val="both"/>
        <w:rPr>
          <w:rFonts w:ascii="Calibri" w:eastAsia="Calibri" w:hAnsi="Calibri" w:cs="Calibri"/>
          <w:i/>
          <w:sz w:val="22"/>
          <w:szCs w:val="22"/>
        </w:rPr>
      </w:pPr>
    </w:p>
    <w:p w:rsidR="00990D8C" w:rsidRPr="00F82FC3" w:rsidRDefault="00032334">
      <w:pPr>
        <w:pBdr>
          <w:top w:val="nil"/>
          <w:left w:val="nil"/>
          <w:bottom w:val="nil"/>
          <w:right w:val="nil"/>
          <w:between w:val="nil"/>
        </w:pBdr>
        <w:ind w:right="6720"/>
        <w:jc w:val="both"/>
        <w:rPr>
          <w:rFonts w:ascii="Calibri" w:eastAsia="Calibri" w:hAnsi="Calibri" w:cs="Calibri"/>
          <w:i/>
          <w:sz w:val="22"/>
          <w:szCs w:val="22"/>
        </w:rPr>
      </w:pPr>
      <w:r w:rsidRPr="00F82FC3">
        <w:rPr>
          <w:rFonts w:ascii="Calibri" w:eastAsia="Calibri" w:hAnsi="Calibri" w:cs="Calibri"/>
          <w:i/>
          <w:sz w:val="22"/>
          <w:szCs w:val="22"/>
        </w:rPr>
        <w:t xml:space="preserve">Załączniki: </w:t>
      </w:r>
    </w:p>
    <w:p w:rsidR="00990D8C" w:rsidRPr="00F82FC3" w:rsidRDefault="00032334">
      <w:pPr>
        <w:numPr>
          <w:ilvl w:val="0"/>
          <w:numId w:val="28"/>
        </w:numPr>
        <w:pBdr>
          <w:top w:val="nil"/>
          <w:left w:val="nil"/>
          <w:bottom w:val="nil"/>
          <w:right w:val="nil"/>
          <w:between w:val="nil"/>
        </w:pBdr>
        <w:ind w:right="4961"/>
        <w:jc w:val="both"/>
        <w:rPr>
          <w:rFonts w:ascii="Calibri" w:eastAsia="Calibri" w:hAnsi="Calibri" w:cs="Calibri"/>
          <w:sz w:val="22"/>
          <w:szCs w:val="22"/>
        </w:rPr>
      </w:pPr>
      <w:r w:rsidRPr="00F82FC3">
        <w:rPr>
          <w:rFonts w:ascii="Calibri" w:eastAsia="Calibri" w:hAnsi="Calibri" w:cs="Calibri"/>
          <w:sz w:val="22"/>
          <w:szCs w:val="22"/>
        </w:rPr>
        <w:t>Oferta wykonawcy.</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Harmonogram rzeczowo-finansowy realizacji inwestycji,</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Wykaz podstawowych materiałów zastosowanych w obiekcie,</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SIWZ wraz z załącznikami.</w:t>
      </w:r>
    </w:p>
    <w:p w:rsidR="00990D8C" w:rsidRPr="00F82FC3" w:rsidRDefault="00032334">
      <w:pPr>
        <w:numPr>
          <w:ilvl w:val="0"/>
          <w:numId w:val="28"/>
        </w:numPr>
        <w:pBdr>
          <w:top w:val="nil"/>
          <w:left w:val="nil"/>
          <w:bottom w:val="nil"/>
          <w:right w:val="nil"/>
          <w:between w:val="nil"/>
        </w:pBdr>
        <w:tabs>
          <w:tab w:val="left" w:pos="240"/>
        </w:tabs>
        <w:jc w:val="both"/>
        <w:rPr>
          <w:rFonts w:ascii="Calibri" w:eastAsia="Calibri" w:hAnsi="Calibri" w:cs="Calibri"/>
          <w:sz w:val="22"/>
          <w:szCs w:val="22"/>
        </w:rPr>
      </w:pPr>
      <w:r w:rsidRPr="00F82FC3">
        <w:rPr>
          <w:rFonts w:ascii="Calibri" w:eastAsia="Calibri" w:hAnsi="Calibri" w:cs="Calibri"/>
          <w:sz w:val="22"/>
          <w:szCs w:val="22"/>
        </w:rPr>
        <w:t>Kopia dokumentu potwierdzającego wniesienie zabezpieczenia należytego wykonania Umowy;</w:t>
      </w:r>
    </w:p>
    <w:p w:rsidR="00990D8C" w:rsidRPr="00F82FC3" w:rsidRDefault="00990D8C">
      <w:pPr>
        <w:pBdr>
          <w:top w:val="nil"/>
          <w:left w:val="nil"/>
          <w:bottom w:val="nil"/>
          <w:right w:val="nil"/>
          <w:between w:val="nil"/>
        </w:pBdr>
        <w:jc w:val="both"/>
        <w:rPr>
          <w:rFonts w:ascii="Calibri" w:eastAsia="Calibri" w:hAnsi="Calibri" w:cs="Calibri"/>
          <w:i/>
          <w:sz w:val="22"/>
          <w:szCs w:val="22"/>
        </w:rPr>
      </w:pPr>
    </w:p>
    <w:p w:rsidR="00990D8C" w:rsidRPr="00BC2842" w:rsidRDefault="00032334" w:rsidP="00BC2842">
      <w:pPr>
        <w:pBdr>
          <w:top w:val="nil"/>
          <w:left w:val="nil"/>
          <w:bottom w:val="nil"/>
          <w:right w:val="nil"/>
          <w:between w:val="nil"/>
        </w:pBdr>
        <w:jc w:val="center"/>
        <w:rPr>
          <w:rFonts w:ascii="Calibri" w:eastAsia="Calibri" w:hAnsi="Calibri" w:cs="Calibri"/>
          <w:b/>
          <w:i/>
          <w:sz w:val="22"/>
          <w:szCs w:val="22"/>
        </w:rPr>
      </w:pPr>
      <w:r w:rsidRPr="00F82FC3">
        <w:rPr>
          <w:rFonts w:ascii="Calibri" w:eastAsia="Calibri" w:hAnsi="Calibri" w:cs="Calibri"/>
          <w:b/>
          <w:i/>
          <w:sz w:val="22"/>
          <w:szCs w:val="22"/>
        </w:rPr>
        <w:t>Zamawiający                                                                               Wykonawca</w:t>
      </w:r>
    </w:p>
    <w:sectPr w:rsidR="00990D8C" w:rsidRPr="00BC2842">
      <w:headerReference w:type="default" r:id="rId9"/>
      <w:pgSz w:w="11906" w:h="16838"/>
      <w:pgMar w:top="1417" w:right="1417" w:bottom="1417" w:left="1417" w:header="708" w:footer="26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D1" w:rsidRDefault="007F7CD1">
      <w:r>
        <w:separator/>
      </w:r>
    </w:p>
  </w:endnote>
  <w:endnote w:type="continuationSeparator" w:id="0">
    <w:p w:rsidR="007F7CD1" w:rsidRDefault="007F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D1" w:rsidRDefault="007F7CD1">
      <w:r>
        <w:separator/>
      </w:r>
    </w:p>
  </w:footnote>
  <w:footnote w:type="continuationSeparator" w:id="0">
    <w:p w:rsidR="007F7CD1" w:rsidRDefault="007F7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8C" w:rsidRDefault="00032334">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simplePos x="0" y="0"/>
          <wp:positionH relativeFrom="margin">
            <wp:posOffset>-740409</wp:posOffset>
          </wp:positionH>
          <wp:positionV relativeFrom="paragraph">
            <wp:posOffset>-220979</wp:posOffset>
          </wp:positionV>
          <wp:extent cx="7277100" cy="94869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77100" cy="948690"/>
                  </a:xfrm>
                  <a:prstGeom prst="rect">
                    <a:avLst/>
                  </a:prstGeom>
                  <a:ln/>
                </pic:spPr>
              </pic:pic>
            </a:graphicData>
          </a:graphic>
        </wp:anchor>
      </w:drawing>
    </w:r>
  </w:p>
  <w:p w:rsidR="00990D8C" w:rsidRDefault="00990D8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258E1ED8"/>
    <w:name w:val="WW8Num20"/>
    <w:lvl w:ilvl="0">
      <w:start w:val="1"/>
      <w:numFmt w:val="decimal"/>
      <w:lvlText w:val="%1."/>
      <w:lvlJc w:val="left"/>
      <w:pPr>
        <w:tabs>
          <w:tab w:val="num" w:pos="340"/>
        </w:tabs>
        <w:ind w:left="340" w:hanging="340"/>
      </w:pPr>
      <w:rPr>
        <w:b w:val="0"/>
      </w:rPr>
    </w:lvl>
  </w:abstractNum>
  <w:abstractNum w:abstractNumId="1">
    <w:nsid w:val="00000024"/>
    <w:multiLevelType w:val="singleLevel"/>
    <w:tmpl w:val="27484A94"/>
    <w:name w:val="WW8Num44"/>
    <w:lvl w:ilvl="0">
      <w:start w:val="1"/>
      <w:numFmt w:val="decimal"/>
      <w:lvlText w:val="%1."/>
      <w:lvlJc w:val="left"/>
      <w:pPr>
        <w:tabs>
          <w:tab w:val="num" w:pos="1440"/>
        </w:tabs>
        <w:ind w:left="1440" w:hanging="360"/>
      </w:pPr>
      <w:rPr>
        <w:rFonts w:ascii="Calibri" w:hAnsi="Calibri" w:cs="Times New Roman" w:hint="default"/>
        <w:b w:val="0"/>
        <w:color w:val="auto"/>
        <w:sz w:val="20"/>
        <w:szCs w:val="20"/>
      </w:rPr>
    </w:lvl>
  </w:abstractNum>
  <w:abstractNum w:abstractNumId="2">
    <w:nsid w:val="029D6899"/>
    <w:multiLevelType w:val="multilevel"/>
    <w:tmpl w:val="0C0459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3CA1ABF"/>
    <w:multiLevelType w:val="multilevel"/>
    <w:tmpl w:val="6A5A75C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6732B0D"/>
    <w:multiLevelType w:val="multilevel"/>
    <w:tmpl w:val="B6F2D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377D5F"/>
    <w:multiLevelType w:val="multilevel"/>
    <w:tmpl w:val="D46E1218"/>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CB36901"/>
    <w:multiLevelType w:val="multilevel"/>
    <w:tmpl w:val="4A945F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EAE55BE"/>
    <w:multiLevelType w:val="multilevel"/>
    <w:tmpl w:val="8F44C5FC"/>
    <w:lvl w:ilvl="0">
      <w:start w:val="4"/>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86B683D"/>
    <w:multiLevelType w:val="multilevel"/>
    <w:tmpl w:val="DEC481A0"/>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AD66BF"/>
    <w:multiLevelType w:val="multilevel"/>
    <w:tmpl w:val="7862C8BE"/>
    <w:name w:val="WW8Num222"/>
    <w:lvl w:ilvl="0">
      <w:start w:val="1"/>
      <w:numFmt w:val="decimal"/>
      <w:lvlText w:val="%1."/>
      <w:lvlJc w:val="left"/>
      <w:pPr>
        <w:tabs>
          <w:tab w:val="num" w:pos="340"/>
        </w:tabs>
        <w:ind w:left="340" w:hanging="340"/>
      </w:pPr>
      <w:rPr>
        <w:rFonts w:ascii="Calibri" w:hAnsi="Calibri" w:cs="Arial" w:hint="default"/>
        <w:b w:val="0"/>
        <w:i w:val="0"/>
        <w:sz w:val="20"/>
        <w:szCs w:val="2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6A6E10"/>
    <w:multiLevelType w:val="multilevel"/>
    <w:tmpl w:val="020A86D0"/>
    <w:lvl w:ilvl="0">
      <w:start w:val="1"/>
      <w:numFmt w:val="decimal"/>
      <w:lvlText w:val="%1."/>
      <w:lvlJc w:val="left"/>
      <w:pPr>
        <w:ind w:left="0" w:firstLine="0"/>
      </w:pPr>
      <w:rPr>
        <w:rFonts w:asciiTheme="majorHAnsi" w:eastAsia="Arial" w:hAnsiTheme="majorHAnsi" w:cstheme="majorHAns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FE42F8A"/>
    <w:multiLevelType w:val="multilevel"/>
    <w:tmpl w:val="20A237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A659DD"/>
    <w:multiLevelType w:val="multilevel"/>
    <w:tmpl w:val="BDD2A49A"/>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25E61A01"/>
    <w:multiLevelType w:val="multilevel"/>
    <w:tmpl w:val="8A06732E"/>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277A2870"/>
    <w:multiLevelType w:val="multilevel"/>
    <w:tmpl w:val="2B2819BA"/>
    <w:lvl w:ilvl="0">
      <w:start w:val="5"/>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31607798"/>
    <w:multiLevelType w:val="multilevel"/>
    <w:tmpl w:val="ACB2A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A649B7"/>
    <w:multiLevelType w:val="multilevel"/>
    <w:tmpl w:val="2F16A6EC"/>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75C0988"/>
    <w:multiLevelType w:val="multilevel"/>
    <w:tmpl w:val="5E9CE3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3BA5563F"/>
    <w:multiLevelType w:val="multilevel"/>
    <w:tmpl w:val="05D2C07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9">
    <w:nsid w:val="3BEA4892"/>
    <w:multiLevelType w:val="multilevel"/>
    <w:tmpl w:val="91447F4A"/>
    <w:lvl w:ilvl="0">
      <w:start w:val="1"/>
      <w:numFmt w:val="decimal"/>
      <w:lvlText w:val="%1."/>
      <w:lvlJc w:val="left"/>
      <w:pPr>
        <w:ind w:left="360" w:hanging="360"/>
      </w:pPr>
      <w:rPr>
        <w:rFonts w:asciiTheme="majorHAnsi" w:eastAsia="Arial" w:hAnsiTheme="majorHAnsi" w:cstheme="majorHAnsi"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DAD4D17"/>
    <w:multiLevelType w:val="multilevel"/>
    <w:tmpl w:val="80583CD0"/>
    <w:lvl w:ilvl="0">
      <w:start w:val="18"/>
      <w:numFmt w:val="decimal"/>
      <w:lvlText w:val="%1."/>
      <w:lvlJc w:val="left"/>
      <w:pPr>
        <w:ind w:left="360" w:hanging="360"/>
      </w:pPr>
    </w:lvl>
    <w:lvl w:ilvl="1">
      <w:start w:val="1"/>
      <w:numFmt w:val="decimal"/>
      <w:lvlText w:val="%2."/>
      <w:lvlJc w:val="left"/>
      <w:pPr>
        <w:ind w:left="792" w:hanging="432"/>
      </w:pPr>
      <w:rPr>
        <w:rFonts w:ascii="Calibri" w:eastAsia="Calibri" w:hAnsi="Calibri" w:cs="Calibri"/>
        <w:sz w:val="22"/>
        <w:szCs w:val="22"/>
      </w:rPr>
    </w:lvl>
    <w:lvl w:ilvl="2">
      <w:start w:val="1"/>
      <w:numFmt w:val="decimal"/>
      <w:lvlText w:val="%3)"/>
      <w:lvlJc w:val="left"/>
      <w:pPr>
        <w:ind w:left="1224" w:hanging="504"/>
      </w:pPr>
      <w:rPr>
        <w:rFonts w:ascii="Calibri" w:eastAsia="Calibri" w:hAnsi="Calibri" w:cs="Calibri"/>
      </w:rPr>
    </w:lvl>
    <w:lvl w:ilvl="3">
      <w:start w:val="1"/>
      <w:numFmt w:val="lowerLetter"/>
      <w:lvlText w:val="%4)"/>
      <w:lvlJc w:val="left"/>
      <w:pPr>
        <w:ind w:left="1728" w:hanging="647"/>
      </w:pPr>
      <w:rPr>
        <w:rFonts w:ascii="Calibri" w:eastAsia="Calibri" w:hAnsi="Calibri" w:cs="Calibri"/>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15E0B"/>
    <w:multiLevelType w:val="multilevel"/>
    <w:tmpl w:val="524E08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D659E9"/>
    <w:multiLevelType w:val="multilevel"/>
    <w:tmpl w:val="B9A6975C"/>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64E5BD5"/>
    <w:multiLevelType w:val="hybridMultilevel"/>
    <w:tmpl w:val="7362FBB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nsid w:val="4A060446"/>
    <w:multiLevelType w:val="multilevel"/>
    <w:tmpl w:val="52CCBE1A"/>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4E765DA9"/>
    <w:multiLevelType w:val="multilevel"/>
    <w:tmpl w:val="E2743C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21A00EA"/>
    <w:multiLevelType w:val="multilevel"/>
    <w:tmpl w:val="D2E404BE"/>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54CF61DF"/>
    <w:multiLevelType w:val="multilevel"/>
    <w:tmpl w:val="D952DB88"/>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5B8261D7"/>
    <w:multiLevelType w:val="multilevel"/>
    <w:tmpl w:val="C7045A36"/>
    <w:lvl w:ilvl="0">
      <w:start w:val="1"/>
      <w:numFmt w:val="decimal"/>
      <w:lvlText w:val="%1."/>
      <w:lvlJc w:val="left"/>
      <w:pPr>
        <w:ind w:left="360" w:hanging="360"/>
      </w:pPr>
      <w:rPr>
        <w:rFonts w:asciiTheme="majorHAnsi" w:eastAsia="Arial" w:hAnsiTheme="majorHAnsi" w:cstheme="majorHAnsi"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FF60C6"/>
    <w:multiLevelType w:val="multilevel"/>
    <w:tmpl w:val="58760F8E"/>
    <w:lvl w:ilvl="0">
      <w:start w:val="8"/>
      <w:numFmt w:val="decimal"/>
      <w:lvlText w:val="%1."/>
      <w:lvlJc w:val="left"/>
      <w:pPr>
        <w:ind w:left="0" w:firstLine="0"/>
      </w:pPr>
      <w:rPr>
        <w:rFonts w:asciiTheme="majorHAnsi" w:eastAsia="Arial" w:hAnsiTheme="majorHAnsi" w:cstheme="majorHAnsi" w:hint="default"/>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FB011C8"/>
    <w:multiLevelType w:val="multilevel"/>
    <w:tmpl w:val="AF8C14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21139E2"/>
    <w:multiLevelType w:val="multilevel"/>
    <w:tmpl w:val="5DB2E2F2"/>
    <w:lvl w:ilvl="0">
      <w:start w:val="4"/>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7232320E"/>
    <w:multiLevelType w:val="multilevel"/>
    <w:tmpl w:val="02F60BEA"/>
    <w:lvl w:ilvl="0">
      <w:start w:val="3"/>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73E31707"/>
    <w:multiLevelType w:val="multilevel"/>
    <w:tmpl w:val="9A5C5832"/>
    <w:lvl w:ilvl="0">
      <w:start w:val="9"/>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792317A7"/>
    <w:multiLevelType w:val="multilevel"/>
    <w:tmpl w:val="239A363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nsid w:val="7BC03A00"/>
    <w:multiLevelType w:val="multilevel"/>
    <w:tmpl w:val="861C7B9C"/>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6">
    <w:nsid w:val="7DA900C2"/>
    <w:multiLevelType w:val="multilevel"/>
    <w:tmpl w:val="97168DE6"/>
    <w:lvl w:ilvl="0">
      <w:start w:val="1"/>
      <w:numFmt w:val="decimal"/>
      <w:lvlText w:val="%1)"/>
      <w:lvlJc w:val="left"/>
      <w:pPr>
        <w:ind w:left="79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7F345138"/>
    <w:multiLevelType w:val="multilevel"/>
    <w:tmpl w:val="C6484C88"/>
    <w:lvl w:ilvl="0">
      <w:start w:val="1"/>
      <w:numFmt w:val="decimal"/>
      <w:lvlText w:val="%1."/>
      <w:lvlJc w:val="left"/>
      <w:pPr>
        <w:ind w:left="0" w:firstLine="0"/>
      </w:pPr>
      <w:rPr>
        <w:rFonts w:asciiTheme="majorHAnsi" w:eastAsia="Arial" w:hAnsiTheme="majorHAnsi" w:cstheme="majorHAnsi"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4"/>
  </w:num>
  <w:num w:numId="2">
    <w:abstractNumId w:val="10"/>
  </w:num>
  <w:num w:numId="3">
    <w:abstractNumId w:val="5"/>
  </w:num>
  <w:num w:numId="4">
    <w:abstractNumId w:val="15"/>
  </w:num>
  <w:num w:numId="5">
    <w:abstractNumId w:val="32"/>
  </w:num>
  <w:num w:numId="6">
    <w:abstractNumId w:val="30"/>
  </w:num>
  <w:num w:numId="7">
    <w:abstractNumId w:val="31"/>
  </w:num>
  <w:num w:numId="8">
    <w:abstractNumId w:val="12"/>
  </w:num>
  <w:num w:numId="9">
    <w:abstractNumId w:val="6"/>
  </w:num>
  <w:num w:numId="10">
    <w:abstractNumId w:val="14"/>
  </w:num>
  <w:num w:numId="11">
    <w:abstractNumId w:val="11"/>
  </w:num>
  <w:num w:numId="12">
    <w:abstractNumId w:val="28"/>
  </w:num>
  <w:num w:numId="13">
    <w:abstractNumId w:val="19"/>
  </w:num>
  <w:num w:numId="14">
    <w:abstractNumId w:val="2"/>
  </w:num>
  <w:num w:numId="15">
    <w:abstractNumId w:val="21"/>
  </w:num>
  <w:num w:numId="16">
    <w:abstractNumId w:val="18"/>
  </w:num>
  <w:num w:numId="17">
    <w:abstractNumId w:val="22"/>
  </w:num>
  <w:num w:numId="18">
    <w:abstractNumId w:val="20"/>
  </w:num>
  <w:num w:numId="19">
    <w:abstractNumId w:val="13"/>
  </w:num>
  <w:num w:numId="20">
    <w:abstractNumId w:val="35"/>
  </w:num>
  <w:num w:numId="21">
    <w:abstractNumId w:val="27"/>
  </w:num>
  <w:num w:numId="22">
    <w:abstractNumId w:val="37"/>
  </w:num>
  <w:num w:numId="23">
    <w:abstractNumId w:val="24"/>
  </w:num>
  <w:num w:numId="24">
    <w:abstractNumId w:val="16"/>
  </w:num>
  <w:num w:numId="25">
    <w:abstractNumId w:val="7"/>
  </w:num>
  <w:num w:numId="26">
    <w:abstractNumId w:val="33"/>
  </w:num>
  <w:num w:numId="27">
    <w:abstractNumId w:val="25"/>
  </w:num>
  <w:num w:numId="28">
    <w:abstractNumId w:val="4"/>
  </w:num>
  <w:num w:numId="29">
    <w:abstractNumId w:val="3"/>
  </w:num>
  <w:num w:numId="30">
    <w:abstractNumId w:val="26"/>
  </w:num>
  <w:num w:numId="31">
    <w:abstractNumId w:val="29"/>
  </w:num>
  <w:num w:numId="32">
    <w:abstractNumId w:val="36"/>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0"/>
    <w:lvlOverride w:ilvl="0">
      <w:startOverride w:val="1"/>
    </w:lvlOverride>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8C"/>
    <w:rsid w:val="00032334"/>
    <w:rsid w:val="000B19F2"/>
    <w:rsid w:val="000C765A"/>
    <w:rsid w:val="00103F33"/>
    <w:rsid w:val="00205439"/>
    <w:rsid w:val="00253042"/>
    <w:rsid w:val="002A03D3"/>
    <w:rsid w:val="002E7F22"/>
    <w:rsid w:val="0030061D"/>
    <w:rsid w:val="003809EF"/>
    <w:rsid w:val="00460D7E"/>
    <w:rsid w:val="00471FB7"/>
    <w:rsid w:val="004C1461"/>
    <w:rsid w:val="00510CE1"/>
    <w:rsid w:val="00580B98"/>
    <w:rsid w:val="00602A04"/>
    <w:rsid w:val="00602D43"/>
    <w:rsid w:val="00667E68"/>
    <w:rsid w:val="00672F76"/>
    <w:rsid w:val="0071055F"/>
    <w:rsid w:val="007F7CD1"/>
    <w:rsid w:val="00906786"/>
    <w:rsid w:val="00920F5B"/>
    <w:rsid w:val="00990D8C"/>
    <w:rsid w:val="009C59DB"/>
    <w:rsid w:val="00A10FF7"/>
    <w:rsid w:val="00AF4DE2"/>
    <w:rsid w:val="00B52FF7"/>
    <w:rsid w:val="00B85D7A"/>
    <w:rsid w:val="00BC2842"/>
    <w:rsid w:val="00C54595"/>
    <w:rsid w:val="00C7364A"/>
    <w:rsid w:val="00CC600B"/>
    <w:rsid w:val="00E91211"/>
    <w:rsid w:val="00EB4F18"/>
    <w:rsid w:val="00EC4CC8"/>
    <w:rsid w:val="00EE76A0"/>
    <w:rsid w:val="00EF08F1"/>
    <w:rsid w:val="00F82FC3"/>
    <w:rsid w:val="00FC1B28"/>
    <w:rsid w:val="00FF5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103F33"/>
    <w:rPr>
      <w:sz w:val="16"/>
      <w:szCs w:val="16"/>
    </w:rPr>
  </w:style>
  <w:style w:type="paragraph" w:styleId="Tekstkomentarza">
    <w:name w:val="annotation text"/>
    <w:basedOn w:val="Normalny"/>
    <w:link w:val="TekstkomentarzaZnak"/>
    <w:uiPriority w:val="99"/>
    <w:semiHidden/>
    <w:unhideWhenUsed/>
    <w:rsid w:val="00103F33"/>
    <w:rPr>
      <w:sz w:val="20"/>
      <w:szCs w:val="20"/>
    </w:rPr>
  </w:style>
  <w:style w:type="character" w:customStyle="1" w:styleId="TekstkomentarzaZnak">
    <w:name w:val="Tekst komentarza Znak"/>
    <w:basedOn w:val="Domylnaczcionkaakapitu"/>
    <w:link w:val="Tekstkomentarza"/>
    <w:uiPriority w:val="99"/>
    <w:semiHidden/>
    <w:rsid w:val="00103F33"/>
    <w:rPr>
      <w:sz w:val="20"/>
      <w:szCs w:val="20"/>
    </w:rPr>
  </w:style>
  <w:style w:type="paragraph" w:styleId="Tematkomentarza">
    <w:name w:val="annotation subject"/>
    <w:basedOn w:val="Tekstkomentarza"/>
    <w:next w:val="Tekstkomentarza"/>
    <w:link w:val="TematkomentarzaZnak"/>
    <w:uiPriority w:val="99"/>
    <w:semiHidden/>
    <w:unhideWhenUsed/>
    <w:rsid w:val="00103F33"/>
    <w:rPr>
      <w:b/>
      <w:bCs/>
    </w:rPr>
  </w:style>
  <w:style w:type="character" w:customStyle="1" w:styleId="TematkomentarzaZnak">
    <w:name w:val="Temat komentarza Znak"/>
    <w:basedOn w:val="TekstkomentarzaZnak"/>
    <w:link w:val="Tematkomentarza"/>
    <w:uiPriority w:val="99"/>
    <w:semiHidden/>
    <w:rsid w:val="00103F33"/>
    <w:rPr>
      <w:b/>
      <w:bCs/>
      <w:sz w:val="20"/>
      <w:szCs w:val="20"/>
    </w:rPr>
  </w:style>
  <w:style w:type="paragraph" w:styleId="Tekstdymka">
    <w:name w:val="Balloon Text"/>
    <w:basedOn w:val="Normalny"/>
    <w:link w:val="TekstdymkaZnak"/>
    <w:uiPriority w:val="99"/>
    <w:semiHidden/>
    <w:unhideWhenUsed/>
    <w:rsid w:val="00103F33"/>
    <w:rPr>
      <w:rFonts w:ascii="Tahoma" w:hAnsi="Tahoma" w:cs="Tahoma"/>
      <w:sz w:val="16"/>
      <w:szCs w:val="16"/>
    </w:rPr>
  </w:style>
  <w:style w:type="character" w:customStyle="1" w:styleId="TekstdymkaZnak">
    <w:name w:val="Tekst dymka Znak"/>
    <w:basedOn w:val="Domylnaczcionkaakapitu"/>
    <w:link w:val="Tekstdymka"/>
    <w:uiPriority w:val="99"/>
    <w:semiHidden/>
    <w:rsid w:val="00103F33"/>
    <w:rPr>
      <w:rFonts w:ascii="Tahoma" w:hAnsi="Tahoma" w:cs="Tahoma"/>
      <w:sz w:val="16"/>
      <w:szCs w:val="16"/>
    </w:rPr>
  </w:style>
  <w:style w:type="paragraph" w:styleId="Nagwek">
    <w:name w:val="header"/>
    <w:basedOn w:val="Normalny"/>
    <w:link w:val="NagwekZnak"/>
    <w:uiPriority w:val="99"/>
    <w:unhideWhenUsed/>
    <w:rsid w:val="00602A04"/>
    <w:pPr>
      <w:tabs>
        <w:tab w:val="center" w:pos="4536"/>
        <w:tab w:val="right" w:pos="9072"/>
      </w:tabs>
    </w:pPr>
  </w:style>
  <w:style w:type="character" w:customStyle="1" w:styleId="NagwekZnak">
    <w:name w:val="Nagłówek Znak"/>
    <w:basedOn w:val="Domylnaczcionkaakapitu"/>
    <w:link w:val="Nagwek"/>
    <w:uiPriority w:val="99"/>
    <w:rsid w:val="00602A04"/>
  </w:style>
  <w:style w:type="paragraph" w:styleId="Stopka">
    <w:name w:val="footer"/>
    <w:basedOn w:val="Normalny"/>
    <w:link w:val="StopkaZnak"/>
    <w:uiPriority w:val="99"/>
    <w:unhideWhenUsed/>
    <w:rsid w:val="00602A04"/>
    <w:pPr>
      <w:tabs>
        <w:tab w:val="center" w:pos="4536"/>
        <w:tab w:val="right" w:pos="9072"/>
      </w:tabs>
    </w:pPr>
  </w:style>
  <w:style w:type="character" w:customStyle="1" w:styleId="StopkaZnak">
    <w:name w:val="Stopka Znak"/>
    <w:basedOn w:val="Domylnaczcionkaakapitu"/>
    <w:link w:val="Stopka"/>
    <w:uiPriority w:val="99"/>
    <w:rsid w:val="00602A04"/>
  </w:style>
  <w:style w:type="paragraph" w:styleId="Akapitzlist">
    <w:name w:val="List Paragraph"/>
    <w:basedOn w:val="Normalny"/>
    <w:link w:val="AkapitzlistZnak"/>
    <w:uiPriority w:val="34"/>
    <w:qFormat/>
    <w:rsid w:val="00FC1B28"/>
    <w:pPr>
      <w:ind w:left="708"/>
    </w:pPr>
    <w:rPr>
      <w:rFonts w:ascii="Times New Roman" w:eastAsia="Times New Roman" w:hAnsi="Times New Roman" w:cs="Times New Roman"/>
    </w:rPr>
  </w:style>
  <w:style w:type="character" w:customStyle="1" w:styleId="AkapitzlistZnak">
    <w:name w:val="Akapit z listą Znak"/>
    <w:link w:val="Akapitzlist"/>
    <w:uiPriority w:val="34"/>
    <w:locked/>
    <w:rsid w:val="00FC1B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103F33"/>
    <w:rPr>
      <w:sz w:val="16"/>
      <w:szCs w:val="16"/>
    </w:rPr>
  </w:style>
  <w:style w:type="paragraph" w:styleId="Tekstkomentarza">
    <w:name w:val="annotation text"/>
    <w:basedOn w:val="Normalny"/>
    <w:link w:val="TekstkomentarzaZnak"/>
    <w:uiPriority w:val="99"/>
    <w:semiHidden/>
    <w:unhideWhenUsed/>
    <w:rsid w:val="00103F33"/>
    <w:rPr>
      <w:sz w:val="20"/>
      <w:szCs w:val="20"/>
    </w:rPr>
  </w:style>
  <w:style w:type="character" w:customStyle="1" w:styleId="TekstkomentarzaZnak">
    <w:name w:val="Tekst komentarza Znak"/>
    <w:basedOn w:val="Domylnaczcionkaakapitu"/>
    <w:link w:val="Tekstkomentarza"/>
    <w:uiPriority w:val="99"/>
    <w:semiHidden/>
    <w:rsid w:val="00103F33"/>
    <w:rPr>
      <w:sz w:val="20"/>
      <w:szCs w:val="20"/>
    </w:rPr>
  </w:style>
  <w:style w:type="paragraph" w:styleId="Tematkomentarza">
    <w:name w:val="annotation subject"/>
    <w:basedOn w:val="Tekstkomentarza"/>
    <w:next w:val="Tekstkomentarza"/>
    <w:link w:val="TematkomentarzaZnak"/>
    <w:uiPriority w:val="99"/>
    <w:semiHidden/>
    <w:unhideWhenUsed/>
    <w:rsid w:val="00103F33"/>
    <w:rPr>
      <w:b/>
      <w:bCs/>
    </w:rPr>
  </w:style>
  <w:style w:type="character" w:customStyle="1" w:styleId="TematkomentarzaZnak">
    <w:name w:val="Temat komentarza Znak"/>
    <w:basedOn w:val="TekstkomentarzaZnak"/>
    <w:link w:val="Tematkomentarza"/>
    <w:uiPriority w:val="99"/>
    <w:semiHidden/>
    <w:rsid w:val="00103F33"/>
    <w:rPr>
      <w:b/>
      <w:bCs/>
      <w:sz w:val="20"/>
      <w:szCs w:val="20"/>
    </w:rPr>
  </w:style>
  <w:style w:type="paragraph" w:styleId="Tekstdymka">
    <w:name w:val="Balloon Text"/>
    <w:basedOn w:val="Normalny"/>
    <w:link w:val="TekstdymkaZnak"/>
    <w:uiPriority w:val="99"/>
    <w:semiHidden/>
    <w:unhideWhenUsed/>
    <w:rsid w:val="00103F33"/>
    <w:rPr>
      <w:rFonts w:ascii="Tahoma" w:hAnsi="Tahoma" w:cs="Tahoma"/>
      <w:sz w:val="16"/>
      <w:szCs w:val="16"/>
    </w:rPr>
  </w:style>
  <w:style w:type="character" w:customStyle="1" w:styleId="TekstdymkaZnak">
    <w:name w:val="Tekst dymka Znak"/>
    <w:basedOn w:val="Domylnaczcionkaakapitu"/>
    <w:link w:val="Tekstdymka"/>
    <w:uiPriority w:val="99"/>
    <w:semiHidden/>
    <w:rsid w:val="00103F33"/>
    <w:rPr>
      <w:rFonts w:ascii="Tahoma" w:hAnsi="Tahoma" w:cs="Tahoma"/>
      <w:sz w:val="16"/>
      <w:szCs w:val="16"/>
    </w:rPr>
  </w:style>
  <w:style w:type="paragraph" w:styleId="Nagwek">
    <w:name w:val="header"/>
    <w:basedOn w:val="Normalny"/>
    <w:link w:val="NagwekZnak"/>
    <w:uiPriority w:val="99"/>
    <w:unhideWhenUsed/>
    <w:rsid w:val="00602A04"/>
    <w:pPr>
      <w:tabs>
        <w:tab w:val="center" w:pos="4536"/>
        <w:tab w:val="right" w:pos="9072"/>
      </w:tabs>
    </w:pPr>
  </w:style>
  <w:style w:type="character" w:customStyle="1" w:styleId="NagwekZnak">
    <w:name w:val="Nagłówek Znak"/>
    <w:basedOn w:val="Domylnaczcionkaakapitu"/>
    <w:link w:val="Nagwek"/>
    <w:uiPriority w:val="99"/>
    <w:rsid w:val="00602A04"/>
  </w:style>
  <w:style w:type="paragraph" w:styleId="Stopka">
    <w:name w:val="footer"/>
    <w:basedOn w:val="Normalny"/>
    <w:link w:val="StopkaZnak"/>
    <w:uiPriority w:val="99"/>
    <w:unhideWhenUsed/>
    <w:rsid w:val="00602A04"/>
    <w:pPr>
      <w:tabs>
        <w:tab w:val="center" w:pos="4536"/>
        <w:tab w:val="right" w:pos="9072"/>
      </w:tabs>
    </w:pPr>
  </w:style>
  <w:style w:type="character" w:customStyle="1" w:styleId="StopkaZnak">
    <w:name w:val="Stopka Znak"/>
    <w:basedOn w:val="Domylnaczcionkaakapitu"/>
    <w:link w:val="Stopka"/>
    <w:uiPriority w:val="99"/>
    <w:rsid w:val="00602A04"/>
  </w:style>
  <w:style w:type="paragraph" w:styleId="Akapitzlist">
    <w:name w:val="List Paragraph"/>
    <w:basedOn w:val="Normalny"/>
    <w:link w:val="AkapitzlistZnak"/>
    <w:uiPriority w:val="34"/>
    <w:qFormat/>
    <w:rsid w:val="00FC1B28"/>
    <w:pPr>
      <w:ind w:left="708"/>
    </w:pPr>
    <w:rPr>
      <w:rFonts w:ascii="Times New Roman" w:eastAsia="Times New Roman" w:hAnsi="Times New Roman" w:cs="Times New Roman"/>
    </w:rPr>
  </w:style>
  <w:style w:type="character" w:customStyle="1" w:styleId="AkapitzlistZnak">
    <w:name w:val="Akapit z listą Znak"/>
    <w:link w:val="Akapitzlist"/>
    <w:uiPriority w:val="34"/>
    <w:locked/>
    <w:rsid w:val="00FC1B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97207">
      <w:bodyDiv w:val="1"/>
      <w:marLeft w:val="0"/>
      <w:marRight w:val="0"/>
      <w:marTop w:val="0"/>
      <w:marBottom w:val="0"/>
      <w:divBdr>
        <w:top w:val="none" w:sz="0" w:space="0" w:color="auto"/>
        <w:left w:val="none" w:sz="0" w:space="0" w:color="auto"/>
        <w:bottom w:val="none" w:sz="0" w:space="0" w:color="auto"/>
        <w:right w:val="none" w:sz="0" w:space="0" w:color="auto"/>
      </w:divBdr>
    </w:div>
    <w:div w:id="1907104315">
      <w:bodyDiv w:val="1"/>
      <w:marLeft w:val="0"/>
      <w:marRight w:val="0"/>
      <w:marTop w:val="0"/>
      <w:marBottom w:val="0"/>
      <w:divBdr>
        <w:top w:val="none" w:sz="0" w:space="0" w:color="auto"/>
        <w:left w:val="none" w:sz="0" w:space="0" w:color="auto"/>
        <w:bottom w:val="none" w:sz="0" w:space="0" w:color="auto"/>
        <w:right w:val="none" w:sz="0" w:space="0" w:color="auto"/>
      </w:divBdr>
    </w:div>
    <w:div w:id="192664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F72F7-BDA8-4BA9-A899-B317622C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5682</Words>
  <Characters>34095</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meloman</cp:lastModifiedBy>
  <cp:revision>17</cp:revision>
  <dcterms:created xsi:type="dcterms:W3CDTF">2019-01-02T11:08:00Z</dcterms:created>
  <dcterms:modified xsi:type="dcterms:W3CDTF">2019-03-27T09:05:00Z</dcterms:modified>
</cp:coreProperties>
</file>